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0A382" w14:textId="77777777" w:rsidR="00255808" w:rsidRPr="00255808" w:rsidRDefault="00255808" w:rsidP="00CC16A7">
      <w:pPr>
        <w:rPr>
          <w:rFonts w:ascii="Sylfaen" w:hAnsi="Sylfaen"/>
          <w:b/>
          <w:sz w:val="28"/>
          <w:szCs w:val="28"/>
          <w:lang w:val="ka-GE"/>
        </w:rPr>
      </w:pPr>
      <w:r w:rsidRPr="00255808">
        <w:rPr>
          <w:rFonts w:ascii="Sylfaen" w:hAnsi="Sylfaen"/>
          <w:b/>
          <w:sz w:val="28"/>
          <w:szCs w:val="28"/>
          <w:lang w:val="ka-GE"/>
        </w:rPr>
        <w:t xml:space="preserve">ქ.ქუთაისის შპს სკოლა </w:t>
      </w:r>
      <w:r w:rsidRPr="00255808">
        <w:rPr>
          <w:rFonts w:ascii="Sylfaen" w:hAnsi="Sylfaen"/>
          <w:b/>
          <w:sz w:val="28"/>
          <w:szCs w:val="28"/>
        </w:rPr>
        <w:t xml:space="preserve">XXI </w:t>
      </w:r>
      <w:r w:rsidRPr="00255808">
        <w:rPr>
          <w:rFonts w:ascii="Sylfaen" w:hAnsi="Sylfaen"/>
          <w:b/>
          <w:sz w:val="28"/>
          <w:szCs w:val="28"/>
          <w:lang w:val="ka-GE"/>
        </w:rPr>
        <w:t xml:space="preserve">საუკუნის </w:t>
      </w:r>
      <w:r>
        <w:rPr>
          <w:rFonts w:ascii="Sylfaen" w:hAnsi="Sylfaen"/>
          <w:b/>
          <w:sz w:val="28"/>
          <w:szCs w:val="28"/>
          <w:lang w:val="ka-GE"/>
        </w:rPr>
        <w:t xml:space="preserve"> დირექტორის ანგარიში </w:t>
      </w:r>
      <w:r w:rsidRPr="00255808">
        <w:rPr>
          <w:rFonts w:ascii="Sylfaen" w:hAnsi="Sylfaen"/>
          <w:b/>
          <w:sz w:val="28"/>
          <w:szCs w:val="28"/>
          <w:lang w:val="ka-GE"/>
        </w:rPr>
        <w:t xml:space="preserve">2021-2022 </w:t>
      </w:r>
      <w:r>
        <w:rPr>
          <w:rFonts w:ascii="Sylfaen" w:hAnsi="Sylfaen"/>
          <w:b/>
          <w:sz w:val="28"/>
          <w:szCs w:val="28"/>
          <w:lang w:val="ka-GE"/>
        </w:rPr>
        <w:t xml:space="preserve"> </w:t>
      </w:r>
      <w:r w:rsidRPr="00255808">
        <w:rPr>
          <w:rFonts w:ascii="Sylfaen" w:hAnsi="Sylfaen"/>
          <w:b/>
          <w:sz w:val="28"/>
          <w:szCs w:val="28"/>
          <w:lang w:val="ka-GE"/>
        </w:rPr>
        <w:t xml:space="preserve">სასწავლო </w:t>
      </w:r>
      <w:r>
        <w:rPr>
          <w:rFonts w:ascii="Sylfaen" w:hAnsi="Sylfaen"/>
          <w:b/>
          <w:sz w:val="28"/>
          <w:szCs w:val="28"/>
          <w:lang w:val="ka-GE"/>
        </w:rPr>
        <w:t xml:space="preserve">წელს </w:t>
      </w:r>
      <w:r w:rsidRPr="00255808">
        <w:rPr>
          <w:rFonts w:ascii="Sylfaen" w:hAnsi="Sylfaen"/>
          <w:b/>
          <w:sz w:val="28"/>
          <w:szCs w:val="28"/>
          <w:lang w:val="ka-GE"/>
        </w:rPr>
        <w:t xml:space="preserve">   </w:t>
      </w:r>
      <w:r>
        <w:rPr>
          <w:rFonts w:ascii="Sylfaen" w:hAnsi="Sylfaen"/>
          <w:b/>
          <w:sz w:val="28"/>
          <w:szCs w:val="28"/>
          <w:lang w:val="ka-GE"/>
        </w:rPr>
        <w:t>სკოლაში გაწეული საქმიანობის  შესახებ</w:t>
      </w:r>
    </w:p>
    <w:p w14:paraId="4DED809A" w14:textId="77777777" w:rsidR="00255808" w:rsidRDefault="00255808" w:rsidP="00255808">
      <w:pPr>
        <w:rPr>
          <w:rFonts w:ascii="Sylfaen" w:hAnsi="Sylfaen"/>
          <w:lang w:val="ka-GE"/>
        </w:rPr>
      </w:pPr>
    </w:p>
    <w:p w14:paraId="2B6B6DA3" w14:textId="77777777" w:rsidR="00255808" w:rsidRDefault="00255808" w:rsidP="00255808">
      <w:pPr>
        <w:shd w:val="clear" w:color="auto" w:fill="FFFFFF" w:themeFill="background1"/>
        <w:spacing w:after="45" w:line="228" w:lineRule="atLeast"/>
        <w:rPr>
          <w:rFonts w:ascii="Sylfaen" w:eastAsia="Times New Roman" w:hAnsi="Sylfaen" w:cs="Arial"/>
          <w:sz w:val="20"/>
          <w:szCs w:val="20"/>
          <w:lang w:val="ka-GE"/>
        </w:rPr>
      </w:pPr>
      <w:r>
        <w:rPr>
          <w:rFonts w:ascii="Sylfaen" w:hAnsi="Sylfaen"/>
          <w:lang w:val="ka-GE"/>
        </w:rPr>
        <w:t xml:space="preserve">                                                               </w:t>
      </w:r>
      <w:r w:rsidR="00606A59">
        <w:rPr>
          <w:rFonts w:ascii="Sylfaen" w:hAnsi="Sylfaen"/>
        </w:rPr>
        <w:t xml:space="preserve">  </w:t>
      </w:r>
      <w:r w:rsidRPr="00DD438E">
        <w:rPr>
          <w:rFonts w:ascii="Sylfaen" w:eastAsia="Times New Roman" w:hAnsi="Sylfaen" w:cs="Arial"/>
          <w:b/>
          <w:bCs/>
          <w:sz w:val="28"/>
          <w:szCs w:val="28"/>
          <w:shd w:val="clear" w:color="auto" w:fill="FFFFFF" w:themeFill="background1"/>
          <w:lang w:val="ka-GE"/>
        </w:rPr>
        <w:t>ანგარიში</w:t>
      </w:r>
    </w:p>
    <w:p w14:paraId="5359C9F3" w14:textId="77777777" w:rsidR="00255808" w:rsidRPr="00DD438E" w:rsidRDefault="00255808" w:rsidP="00255808">
      <w:pPr>
        <w:shd w:val="clear" w:color="auto" w:fill="FFFFFF" w:themeFill="background1"/>
        <w:spacing w:after="45" w:line="228" w:lineRule="atLeast"/>
        <w:rPr>
          <w:rFonts w:ascii="Arial" w:eastAsia="Times New Roman" w:hAnsi="Arial" w:cs="Arial"/>
          <w:sz w:val="20"/>
          <w:szCs w:val="20"/>
        </w:rPr>
      </w:pPr>
      <w:r>
        <w:rPr>
          <w:rFonts w:ascii="Sylfaen" w:eastAsia="Times New Roman" w:hAnsi="Sylfaen" w:cs="Arial"/>
          <w:sz w:val="20"/>
          <w:szCs w:val="20"/>
          <w:lang w:val="ka-GE"/>
        </w:rPr>
        <w:t xml:space="preserve">                                                   </w:t>
      </w:r>
      <w:r w:rsidRPr="00DD438E">
        <w:rPr>
          <w:rFonts w:ascii="Sylfaen" w:eastAsia="Times New Roman" w:hAnsi="Sylfaen" w:cs="Arial"/>
          <w:b/>
          <w:bCs/>
          <w:sz w:val="20"/>
          <w:szCs w:val="20"/>
          <w:shd w:val="clear" w:color="auto" w:fill="FFFFFF" w:themeFill="background1"/>
          <w:lang w:val="ka-GE"/>
        </w:rPr>
        <w:t>(ფინანსური საქმიანობისა შესახებ)</w:t>
      </w:r>
    </w:p>
    <w:p w14:paraId="36A550E9" w14:textId="77777777" w:rsidR="00255808" w:rsidRDefault="00255808" w:rsidP="00255808">
      <w:pPr>
        <w:tabs>
          <w:tab w:val="left" w:pos="3410"/>
        </w:tabs>
        <w:rPr>
          <w:rFonts w:ascii="Sylfaen" w:hAnsi="Sylfaen"/>
          <w:lang w:val="ka-GE"/>
        </w:rPr>
      </w:pPr>
    </w:p>
    <w:p w14:paraId="7F1DC81E" w14:textId="77777777" w:rsidR="00255808" w:rsidRPr="00255808" w:rsidRDefault="00255808" w:rsidP="00255808">
      <w:pPr>
        <w:spacing w:after="0" w:line="240" w:lineRule="auto"/>
        <w:rPr>
          <w:rFonts w:ascii="Sylfaen" w:eastAsia="Times New Roman" w:hAnsi="Sylfaen" w:cs="Times New Roman"/>
          <w:sz w:val="24"/>
          <w:szCs w:val="24"/>
          <w:lang w:val="ka-GE" w:eastAsia="ru-RU"/>
        </w:rPr>
      </w:pPr>
      <w:r>
        <w:rPr>
          <w:rFonts w:ascii="Sylfaen" w:eastAsia="Times New Roman" w:hAnsi="Sylfaen" w:cs="Times New Roman"/>
          <w:sz w:val="24"/>
          <w:szCs w:val="24"/>
          <w:lang w:val="ka-GE" w:eastAsia="ru-RU"/>
        </w:rPr>
        <w:t xml:space="preserve">      მო</w:t>
      </w:r>
      <w:r w:rsidRPr="00255808">
        <w:rPr>
          <w:rFonts w:ascii="Sylfaen" w:eastAsia="Times New Roman" w:hAnsi="Sylfaen" w:cs="Times New Roman"/>
          <w:sz w:val="24"/>
          <w:szCs w:val="24"/>
          <w:lang w:val="ka-GE" w:eastAsia="ru-RU"/>
        </w:rPr>
        <w:t>გეხსენებათ,</w:t>
      </w:r>
      <w:r w:rsidR="009670EF">
        <w:rPr>
          <w:rFonts w:ascii="Sylfaen" w:eastAsia="Times New Roman" w:hAnsi="Sylfaen" w:cs="Times New Roman"/>
          <w:sz w:val="24"/>
          <w:szCs w:val="24"/>
          <w:lang w:val="ka-GE" w:eastAsia="ru-RU"/>
        </w:rPr>
        <w:t xml:space="preserve"> </w:t>
      </w:r>
      <w:r w:rsidRPr="00255808">
        <w:rPr>
          <w:rFonts w:ascii="Sylfaen" w:eastAsia="Times New Roman" w:hAnsi="Sylfaen" w:cs="Times New Roman"/>
          <w:sz w:val="24"/>
          <w:szCs w:val="24"/>
          <w:lang w:val="ka-GE" w:eastAsia="ru-RU"/>
        </w:rPr>
        <w:t>რომ</w:t>
      </w:r>
      <w:r w:rsidR="009670EF">
        <w:rPr>
          <w:rFonts w:ascii="Sylfaen" w:eastAsia="Times New Roman" w:hAnsi="Sylfaen" w:cs="Times New Roman"/>
          <w:sz w:val="24"/>
          <w:szCs w:val="24"/>
          <w:lang w:val="ka-GE" w:eastAsia="ru-RU"/>
        </w:rPr>
        <w:t xml:space="preserve"> </w:t>
      </w:r>
      <w:r w:rsidRPr="00255808">
        <w:rPr>
          <w:rFonts w:ascii="Sylfaen" w:eastAsia="Times New Roman" w:hAnsi="Sylfaen" w:cs="Times New Roman"/>
          <w:sz w:val="24"/>
          <w:szCs w:val="24"/>
          <w:lang w:val="ka-GE" w:eastAsia="ru-RU"/>
        </w:rPr>
        <w:t xml:space="preserve"> 2020-2021 წლებში შექმნილი მდგომარეობის</w:t>
      </w:r>
      <w:r w:rsidRPr="00255808">
        <w:rPr>
          <w:rFonts w:ascii="Sylfaen" w:eastAsia="Times New Roman" w:hAnsi="Sylfaen" w:cs="Times New Roman"/>
          <w:sz w:val="24"/>
          <w:szCs w:val="24"/>
          <w:lang w:eastAsia="ru-RU"/>
        </w:rPr>
        <w:t>,</w:t>
      </w:r>
      <w:r w:rsidRPr="00255808">
        <w:rPr>
          <w:rFonts w:ascii="Sylfaen" w:eastAsia="Times New Roman" w:hAnsi="Sylfaen" w:cs="Times New Roman"/>
          <w:sz w:val="24"/>
          <w:szCs w:val="24"/>
          <w:lang w:val="ka-GE" w:eastAsia="ru-RU"/>
        </w:rPr>
        <w:t xml:space="preserve"> კერძოდ  პანდემიის გამო ბიზნეს სექტორმა განიცადა  ცვლილე</w:t>
      </w:r>
      <w:r>
        <w:rPr>
          <w:rFonts w:ascii="Sylfaen" w:eastAsia="Times New Roman" w:hAnsi="Sylfaen" w:cs="Times New Roman"/>
          <w:sz w:val="24"/>
          <w:szCs w:val="24"/>
          <w:lang w:val="ka-GE" w:eastAsia="ru-RU"/>
        </w:rPr>
        <w:t xml:space="preserve">ბები. </w:t>
      </w:r>
      <w:r w:rsidRPr="00255808">
        <w:rPr>
          <w:rFonts w:ascii="Sylfaen" w:eastAsia="Times New Roman" w:hAnsi="Sylfaen" w:cs="Times New Roman"/>
          <w:sz w:val="24"/>
          <w:szCs w:val="24"/>
          <w:lang w:val="ka-GE" w:eastAsia="ru-RU"/>
        </w:rPr>
        <w:t>2020 წლის ბოლოს დაგეგმილ  2021 წლის ბიუჯეტში მოგვიწია ცვლილებები</w:t>
      </w:r>
      <w:r w:rsidRPr="00255808">
        <w:rPr>
          <w:rFonts w:ascii="Sylfaen" w:eastAsia="Times New Roman" w:hAnsi="Sylfaen" w:cs="Times New Roman"/>
          <w:sz w:val="24"/>
          <w:szCs w:val="24"/>
          <w:lang w:eastAsia="ru-RU"/>
        </w:rPr>
        <w:t>ს</w:t>
      </w:r>
      <w:r w:rsidRPr="00255808">
        <w:rPr>
          <w:rFonts w:ascii="Sylfaen" w:eastAsia="Times New Roman" w:hAnsi="Sylfaen" w:cs="Times New Roman"/>
          <w:sz w:val="24"/>
          <w:szCs w:val="24"/>
          <w:lang w:val="ka-GE" w:eastAsia="ru-RU"/>
        </w:rPr>
        <w:t xml:space="preserve"> შეტანა, რადგანაც მოსწავლეთა სწავლის საფასური</w:t>
      </w:r>
      <w:r>
        <w:rPr>
          <w:rFonts w:ascii="Sylfaen" w:eastAsia="Times New Roman" w:hAnsi="Sylfaen" w:cs="Times New Roman"/>
          <w:sz w:val="24"/>
          <w:szCs w:val="24"/>
          <w:lang w:val="ka-GE" w:eastAsia="ru-RU"/>
        </w:rPr>
        <w:t>ს</w:t>
      </w:r>
      <w:r w:rsidRPr="00255808">
        <w:rPr>
          <w:rFonts w:ascii="Sylfaen" w:eastAsia="Times New Roman" w:hAnsi="Sylfaen" w:cs="Times New Roman"/>
          <w:sz w:val="24"/>
          <w:szCs w:val="24"/>
          <w:lang w:val="ka-GE" w:eastAsia="ru-RU"/>
        </w:rPr>
        <w:t xml:space="preserve">  უზრუნველყოფა  ხდებოდა შეფერებებით, შესაბამისად შემცირდა როგორც შემოსავალი ასევე ხარჯებიც.</w:t>
      </w:r>
    </w:p>
    <w:p w14:paraId="3493200F" w14:textId="77777777" w:rsidR="00255808" w:rsidRPr="00255808" w:rsidRDefault="00255808" w:rsidP="00255808">
      <w:pPr>
        <w:spacing w:after="0" w:line="240" w:lineRule="auto"/>
        <w:rPr>
          <w:rFonts w:ascii="Sylfaen" w:eastAsia="Times New Roman" w:hAnsi="Sylfaen" w:cs="Times New Roman"/>
          <w:sz w:val="24"/>
          <w:szCs w:val="24"/>
          <w:lang w:val="ka-GE" w:eastAsia="ru-RU"/>
        </w:rPr>
      </w:pPr>
      <w:r w:rsidRPr="00255808">
        <w:rPr>
          <w:rFonts w:ascii="Sylfaen" w:eastAsia="Times New Roman" w:hAnsi="Sylfaen" w:cs="Times New Roman"/>
          <w:sz w:val="24"/>
          <w:szCs w:val="24"/>
          <w:lang w:val="ka-GE" w:eastAsia="ru-RU"/>
        </w:rPr>
        <w:t xml:space="preserve">   2021 წელს მიღებულმა ერთობლივმა შემოსავალმა შადგინა 37081 ლარი</w:t>
      </w:r>
      <w:r>
        <w:rPr>
          <w:rFonts w:ascii="Sylfaen" w:eastAsia="Times New Roman" w:hAnsi="Sylfaen" w:cs="Times New Roman"/>
          <w:sz w:val="24"/>
          <w:szCs w:val="24"/>
          <w:lang w:val="ka-GE" w:eastAsia="ru-RU"/>
        </w:rPr>
        <w:t>,</w:t>
      </w:r>
      <w:r w:rsidRPr="00255808">
        <w:rPr>
          <w:rFonts w:ascii="Sylfaen" w:eastAsia="Times New Roman" w:hAnsi="Sylfaen" w:cs="Times New Roman"/>
          <w:sz w:val="24"/>
          <w:szCs w:val="24"/>
          <w:lang w:val="ka-GE" w:eastAsia="ru-RU"/>
        </w:rPr>
        <w:t xml:space="preserve"> აქედან : მოსწალეთა ვაუჩერული დაფინანსება შეადგენს 16932,95 ლარს. </w:t>
      </w:r>
      <w:r w:rsidRPr="00255808">
        <w:rPr>
          <w:rFonts w:ascii="Sylfaen" w:eastAsia="Times New Roman" w:hAnsi="Sylfaen" w:cs="Times New Roman"/>
          <w:sz w:val="24"/>
          <w:szCs w:val="24"/>
          <w:lang w:val="ka-GE" w:eastAsia="ru-RU"/>
        </w:rPr>
        <w:tab/>
      </w:r>
      <w:r w:rsidRPr="00255808">
        <w:rPr>
          <w:rFonts w:ascii="Sylfaen" w:eastAsia="Times New Roman" w:hAnsi="Sylfaen" w:cs="Times New Roman"/>
          <w:sz w:val="24"/>
          <w:szCs w:val="24"/>
          <w:lang w:val="ka-GE" w:eastAsia="ru-RU"/>
        </w:rPr>
        <w:tab/>
      </w:r>
      <w:r w:rsidRPr="00255808">
        <w:rPr>
          <w:rFonts w:ascii="Sylfaen" w:eastAsia="Times New Roman" w:hAnsi="Sylfaen" w:cs="Times New Roman"/>
          <w:sz w:val="24"/>
          <w:szCs w:val="24"/>
          <w:lang w:val="ka-GE" w:eastAsia="ru-RU"/>
        </w:rPr>
        <w:tab/>
      </w:r>
    </w:p>
    <w:p w14:paraId="0B41AE5A" w14:textId="77777777" w:rsidR="00255808" w:rsidRPr="00255808" w:rsidRDefault="00255808" w:rsidP="00255808">
      <w:pPr>
        <w:spacing w:after="0" w:line="240" w:lineRule="auto"/>
        <w:rPr>
          <w:rFonts w:ascii="Sylfaen" w:eastAsia="Times New Roman" w:hAnsi="Sylfaen" w:cs="Times New Roman"/>
          <w:sz w:val="24"/>
          <w:szCs w:val="24"/>
          <w:lang w:val="ka-GE" w:eastAsia="ru-RU"/>
        </w:rPr>
      </w:pPr>
      <w:r w:rsidRPr="00255808">
        <w:rPr>
          <w:rFonts w:ascii="Sylfaen" w:eastAsia="Times New Roman" w:hAnsi="Sylfaen" w:cs="Times New Roman"/>
          <w:sz w:val="24"/>
          <w:szCs w:val="24"/>
          <w:lang w:val="ka-GE" w:eastAsia="ru-RU"/>
        </w:rPr>
        <w:t>ქუთაისის მერიის მიერ სოც</w:t>
      </w:r>
      <w:r>
        <w:rPr>
          <w:rFonts w:ascii="Sylfaen" w:eastAsia="Times New Roman" w:hAnsi="Sylfaen" w:cs="Times New Roman"/>
          <w:sz w:val="24"/>
          <w:szCs w:val="24"/>
          <w:lang w:val="ka-GE" w:eastAsia="ru-RU"/>
        </w:rPr>
        <w:t>.</w:t>
      </w:r>
      <w:r w:rsidRPr="00255808">
        <w:rPr>
          <w:rFonts w:ascii="Sylfaen" w:eastAsia="Times New Roman" w:hAnsi="Sylfaen" w:cs="Times New Roman"/>
          <w:sz w:val="24"/>
          <w:szCs w:val="24"/>
          <w:lang w:val="ka-GE" w:eastAsia="ru-RU"/>
        </w:rPr>
        <w:t xml:space="preserve"> დაუცველი ბავშვების სწავლის საფასურის ანაზღაურება  შეადგენს 425,80 ლარს.</w:t>
      </w:r>
    </w:p>
    <w:p w14:paraId="71CA706F" w14:textId="77777777" w:rsidR="00255808" w:rsidRPr="00255808" w:rsidRDefault="00255808" w:rsidP="00255808">
      <w:pPr>
        <w:spacing w:after="0" w:line="240" w:lineRule="auto"/>
        <w:rPr>
          <w:rFonts w:ascii="Sylfaen" w:eastAsia="Times New Roman" w:hAnsi="Sylfaen" w:cs="Times New Roman"/>
          <w:sz w:val="24"/>
          <w:szCs w:val="24"/>
          <w:lang w:val="ka-GE" w:eastAsia="ru-RU"/>
        </w:rPr>
      </w:pPr>
      <w:r w:rsidRPr="00255808">
        <w:rPr>
          <w:rFonts w:ascii="Sylfaen" w:eastAsia="Times New Roman" w:hAnsi="Sylfaen" w:cs="Times New Roman"/>
          <w:sz w:val="24"/>
          <w:szCs w:val="24"/>
          <w:lang w:val="ka-GE" w:eastAsia="ru-RU"/>
        </w:rPr>
        <w:t>ქვეიჯარით გაცემული  ფართის საიჯარო ქირა შედგენს  2387,25 ლარს</w:t>
      </w:r>
    </w:p>
    <w:p w14:paraId="7E4845EF" w14:textId="77777777" w:rsidR="00255808" w:rsidRPr="00255808" w:rsidRDefault="00255808" w:rsidP="00255808">
      <w:pPr>
        <w:spacing w:after="0" w:line="240" w:lineRule="auto"/>
        <w:rPr>
          <w:rFonts w:ascii="Sylfaen" w:eastAsia="Times New Roman" w:hAnsi="Sylfaen" w:cs="Times New Roman"/>
          <w:sz w:val="24"/>
          <w:szCs w:val="24"/>
          <w:lang w:val="ka-GE" w:eastAsia="ru-RU"/>
        </w:rPr>
      </w:pPr>
      <w:r w:rsidRPr="00255808">
        <w:rPr>
          <w:rFonts w:ascii="Sylfaen" w:eastAsia="Times New Roman" w:hAnsi="Sylfaen" w:cs="Times New Roman"/>
          <w:sz w:val="24"/>
          <w:szCs w:val="24"/>
          <w:lang w:val="ka-GE" w:eastAsia="ru-RU"/>
        </w:rPr>
        <w:t>მოსწავლეთა სწავლის საფასური  შემონატანები შეადგენს  17335 ლარს.</w:t>
      </w:r>
    </w:p>
    <w:p w14:paraId="35AFEC84" w14:textId="77777777" w:rsidR="00255808" w:rsidRPr="00255808" w:rsidRDefault="00255808" w:rsidP="00255808">
      <w:pPr>
        <w:spacing w:after="0" w:line="240" w:lineRule="auto"/>
        <w:rPr>
          <w:rFonts w:ascii="Sylfaen" w:eastAsia="Times New Roman" w:hAnsi="Sylfaen" w:cs="Times New Roman"/>
          <w:sz w:val="24"/>
          <w:szCs w:val="24"/>
          <w:lang w:val="ka-GE" w:eastAsia="ru-RU"/>
        </w:rPr>
      </w:pPr>
      <w:r w:rsidRPr="00255808">
        <w:rPr>
          <w:rFonts w:ascii="Sylfaen" w:eastAsia="Times New Roman" w:hAnsi="Sylfaen" w:cs="Times New Roman"/>
          <w:sz w:val="24"/>
          <w:szCs w:val="24"/>
          <w:lang w:val="ka-GE" w:eastAsia="ru-RU"/>
        </w:rPr>
        <w:t xml:space="preserve">    არსებული ბიუჯეტიდან თანხებს გახარჯვა მოხდა შემდეგნაირად: გადახდილი საიჯარო ქირა  18000 ლარი.</w:t>
      </w:r>
    </w:p>
    <w:p w14:paraId="3911662F" w14:textId="77777777" w:rsidR="00255808" w:rsidRPr="00255808" w:rsidRDefault="00255808" w:rsidP="00255808">
      <w:pPr>
        <w:spacing w:after="0" w:line="240" w:lineRule="auto"/>
        <w:rPr>
          <w:rFonts w:ascii="Sylfaen" w:eastAsia="Times New Roman" w:hAnsi="Sylfaen" w:cs="Times New Roman"/>
          <w:sz w:val="24"/>
          <w:szCs w:val="24"/>
          <w:lang w:val="ka-GE" w:eastAsia="ru-RU"/>
        </w:rPr>
      </w:pPr>
      <w:r w:rsidRPr="00255808">
        <w:rPr>
          <w:rFonts w:ascii="Sylfaen" w:eastAsia="Times New Roman" w:hAnsi="Sylfaen" w:cs="Times New Roman"/>
          <w:sz w:val="24"/>
          <w:szCs w:val="24"/>
          <w:lang w:val="ka-GE" w:eastAsia="ru-RU"/>
        </w:rPr>
        <w:t>სამეურნეო და საკანცელარიო ხარჯი 1577 ლარი.</w:t>
      </w:r>
    </w:p>
    <w:p w14:paraId="6B89F7EE" w14:textId="77777777" w:rsidR="00255808" w:rsidRPr="00255808" w:rsidRDefault="00255808" w:rsidP="00255808">
      <w:pPr>
        <w:spacing w:after="0" w:line="240" w:lineRule="auto"/>
        <w:rPr>
          <w:rFonts w:ascii="Sylfaen" w:eastAsia="Times New Roman" w:hAnsi="Sylfaen" w:cs="Times New Roman"/>
          <w:sz w:val="24"/>
          <w:szCs w:val="24"/>
          <w:lang w:val="ka-GE" w:eastAsia="ru-RU"/>
        </w:rPr>
      </w:pPr>
      <w:r w:rsidRPr="00255808">
        <w:rPr>
          <w:rFonts w:ascii="Sylfaen" w:eastAsia="Times New Roman" w:hAnsi="Sylfaen" w:cs="Times New Roman"/>
          <w:sz w:val="24"/>
          <w:szCs w:val="24"/>
          <w:lang w:val="ka-GE" w:eastAsia="ru-RU"/>
        </w:rPr>
        <w:t xml:space="preserve">კომუნალური, ინტერნეტის და საიტის მომსახურების ხარჯი  1902 ლარი </w:t>
      </w:r>
    </w:p>
    <w:p w14:paraId="26F96404" w14:textId="77777777" w:rsidR="00255808" w:rsidRPr="00255808" w:rsidRDefault="00255808" w:rsidP="00255808">
      <w:pPr>
        <w:spacing w:after="0" w:line="240" w:lineRule="auto"/>
        <w:rPr>
          <w:rFonts w:ascii="Sylfaen" w:eastAsia="Times New Roman" w:hAnsi="Sylfaen" w:cs="Times New Roman"/>
          <w:sz w:val="24"/>
          <w:szCs w:val="24"/>
          <w:lang w:eastAsia="ru-RU"/>
        </w:rPr>
      </w:pPr>
      <w:r w:rsidRPr="00255808">
        <w:rPr>
          <w:rFonts w:ascii="Sylfaen" w:eastAsia="Times New Roman" w:hAnsi="Sylfaen" w:cs="Times New Roman"/>
          <w:sz w:val="24"/>
          <w:szCs w:val="24"/>
          <w:lang w:val="ka-GE" w:eastAsia="ru-RU"/>
        </w:rPr>
        <w:t>თანამშრომელთა ხელფასებზე გახარჯული იქნა 14802</w:t>
      </w:r>
      <w:r w:rsidRPr="00255808">
        <w:rPr>
          <w:rFonts w:ascii="Sylfaen" w:eastAsia="Times New Roman" w:hAnsi="Sylfaen" w:cs="Times New Roman"/>
          <w:sz w:val="24"/>
          <w:szCs w:val="24"/>
          <w:lang w:eastAsia="ru-RU"/>
        </w:rPr>
        <w:t>.</w:t>
      </w:r>
    </w:p>
    <w:p w14:paraId="487EBF59" w14:textId="77777777" w:rsidR="00255808" w:rsidRDefault="00255808" w:rsidP="00255808">
      <w:pPr>
        <w:spacing w:after="0" w:line="240" w:lineRule="auto"/>
        <w:rPr>
          <w:rFonts w:ascii="Sylfaen" w:eastAsia="Times New Roman" w:hAnsi="Sylfaen" w:cs="Times New Roman"/>
          <w:sz w:val="24"/>
          <w:szCs w:val="24"/>
          <w:lang w:val="ka-GE" w:eastAsia="ru-RU"/>
        </w:rPr>
      </w:pPr>
      <w:proofErr w:type="spellStart"/>
      <w:r w:rsidRPr="00255808">
        <w:rPr>
          <w:rFonts w:ascii="Sylfaen" w:eastAsia="Times New Roman" w:hAnsi="Sylfaen" w:cs="Times New Roman"/>
          <w:sz w:val="24"/>
          <w:szCs w:val="24"/>
          <w:lang w:eastAsia="ru-RU"/>
        </w:rPr>
        <w:t>ზემოთ</w:t>
      </w:r>
      <w:proofErr w:type="spellEnd"/>
      <w:r w:rsidRPr="00255808">
        <w:rPr>
          <w:rFonts w:ascii="Sylfaen" w:eastAsia="Times New Roman" w:hAnsi="Sylfaen" w:cs="Times New Roman"/>
          <w:sz w:val="24"/>
          <w:szCs w:val="24"/>
          <w:lang w:eastAsia="ru-RU"/>
        </w:rPr>
        <w:t xml:space="preserve"> </w:t>
      </w:r>
      <w:proofErr w:type="spellStart"/>
      <w:r w:rsidRPr="00255808">
        <w:rPr>
          <w:rFonts w:ascii="Sylfaen" w:eastAsia="Times New Roman" w:hAnsi="Sylfaen" w:cs="Times New Roman"/>
          <w:sz w:val="24"/>
          <w:szCs w:val="24"/>
          <w:lang w:eastAsia="ru-RU"/>
        </w:rPr>
        <w:t>აღნიშნული</w:t>
      </w:r>
      <w:proofErr w:type="spellEnd"/>
      <w:r w:rsidRPr="00255808">
        <w:rPr>
          <w:rFonts w:ascii="Sylfaen" w:eastAsia="Times New Roman" w:hAnsi="Sylfaen" w:cs="Times New Roman"/>
          <w:sz w:val="24"/>
          <w:szCs w:val="24"/>
          <w:lang w:eastAsia="ru-RU"/>
        </w:rPr>
        <w:t xml:space="preserve"> </w:t>
      </w:r>
      <w:proofErr w:type="spellStart"/>
      <w:r w:rsidRPr="00255808">
        <w:rPr>
          <w:rFonts w:ascii="Sylfaen" w:eastAsia="Times New Roman" w:hAnsi="Sylfaen" w:cs="Times New Roman"/>
          <w:sz w:val="24"/>
          <w:szCs w:val="24"/>
          <w:lang w:eastAsia="ru-RU"/>
        </w:rPr>
        <w:t>სამეურნეო</w:t>
      </w:r>
      <w:proofErr w:type="spellEnd"/>
      <w:r w:rsidRPr="00255808">
        <w:rPr>
          <w:rFonts w:ascii="Sylfaen" w:eastAsia="Times New Roman" w:hAnsi="Sylfaen" w:cs="Times New Roman"/>
          <w:sz w:val="24"/>
          <w:szCs w:val="24"/>
          <w:lang w:eastAsia="ru-RU"/>
        </w:rPr>
        <w:t xml:space="preserve"> </w:t>
      </w:r>
      <w:proofErr w:type="spellStart"/>
      <w:r w:rsidRPr="00255808">
        <w:rPr>
          <w:rFonts w:ascii="Sylfaen" w:eastAsia="Times New Roman" w:hAnsi="Sylfaen" w:cs="Times New Roman"/>
          <w:sz w:val="24"/>
          <w:szCs w:val="24"/>
          <w:lang w:eastAsia="ru-RU"/>
        </w:rPr>
        <w:t>ხარჯებიდან</w:t>
      </w:r>
      <w:proofErr w:type="spellEnd"/>
      <w:r w:rsidRPr="00255808">
        <w:rPr>
          <w:rFonts w:ascii="Sylfaen" w:eastAsia="Times New Roman" w:hAnsi="Sylfaen" w:cs="Times New Roman"/>
          <w:sz w:val="24"/>
          <w:szCs w:val="24"/>
          <w:lang w:eastAsia="ru-RU"/>
        </w:rPr>
        <w:t xml:space="preserve">: </w:t>
      </w:r>
      <w:proofErr w:type="spellStart"/>
      <w:proofErr w:type="gramStart"/>
      <w:r w:rsidRPr="00255808">
        <w:rPr>
          <w:rFonts w:ascii="Sylfaen" w:eastAsia="Times New Roman" w:hAnsi="Sylfaen" w:cs="Times New Roman"/>
          <w:sz w:val="24"/>
          <w:szCs w:val="24"/>
          <w:lang w:eastAsia="ru-RU"/>
        </w:rPr>
        <w:t>ჩატარდა</w:t>
      </w:r>
      <w:proofErr w:type="spellEnd"/>
      <w:r w:rsidRPr="00255808">
        <w:rPr>
          <w:rFonts w:ascii="Sylfaen" w:eastAsia="Times New Roman" w:hAnsi="Sylfaen" w:cs="Times New Roman"/>
          <w:sz w:val="24"/>
          <w:szCs w:val="24"/>
          <w:lang w:eastAsia="ru-RU"/>
        </w:rPr>
        <w:t xml:space="preserve"> </w:t>
      </w:r>
      <w:r w:rsidRPr="00255808">
        <w:rPr>
          <w:rFonts w:ascii="Sylfaen" w:eastAsia="Times New Roman" w:hAnsi="Sylfaen" w:cs="Times New Roman"/>
          <w:sz w:val="24"/>
          <w:szCs w:val="24"/>
          <w:lang w:val="ka-GE" w:eastAsia="ru-RU"/>
        </w:rPr>
        <w:t xml:space="preserve"> სხვადასხვა</w:t>
      </w:r>
      <w:proofErr w:type="gramEnd"/>
      <w:r w:rsidRPr="00255808">
        <w:rPr>
          <w:rFonts w:ascii="Sylfaen" w:eastAsia="Times New Roman" w:hAnsi="Sylfaen" w:cs="Times New Roman"/>
          <w:sz w:val="24"/>
          <w:szCs w:val="24"/>
          <w:lang w:val="ka-GE" w:eastAsia="ru-RU"/>
        </w:rPr>
        <w:t xml:space="preserve"> </w:t>
      </w:r>
      <w:r w:rsidRPr="00255808">
        <w:rPr>
          <w:rFonts w:ascii="Sylfaen" w:eastAsia="Times New Roman" w:hAnsi="Sylfaen" w:cs="Times New Roman"/>
          <w:sz w:val="24"/>
          <w:szCs w:val="24"/>
          <w:lang w:eastAsia="ru-RU"/>
        </w:rPr>
        <w:t xml:space="preserve"> </w:t>
      </w:r>
      <w:proofErr w:type="spellStart"/>
      <w:r w:rsidRPr="00255808">
        <w:rPr>
          <w:rFonts w:ascii="Sylfaen" w:eastAsia="Times New Roman" w:hAnsi="Sylfaen" w:cs="Times New Roman"/>
          <w:sz w:val="24"/>
          <w:szCs w:val="24"/>
          <w:lang w:eastAsia="ru-RU"/>
        </w:rPr>
        <w:t>სარემონტო</w:t>
      </w:r>
      <w:proofErr w:type="spellEnd"/>
      <w:r w:rsidRPr="00255808">
        <w:rPr>
          <w:rFonts w:ascii="Sylfaen" w:eastAsia="Times New Roman" w:hAnsi="Sylfaen" w:cs="Times New Roman"/>
          <w:sz w:val="24"/>
          <w:szCs w:val="24"/>
          <w:lang w:eastAsia="ru-RU"/>
        </w:rPr>
        <w:t xml:space="preserve"> </w:t>
      </w:r>
      <w:r w:rsidRPr="00255808">
        <w:rPr>
          <w:rFonts w:ascii="Sylfaen" w:eastAsia="Times New Roman" w:hAnsi="Sylfaen" w:cs="Times New Roman"/>
          <w:sz w:val="24"/>
          <w:szCs w:val="24"/>
          <w:lang w:val="ka-GE" w:eastAsia="ru-RU"/>
        </w:rPr>
        <w:t xml:space="preserve"> სამუშაოები .</w:t>
      </w:r>
    </w:p>
    <w:p w14:paraId="417FA7A0" w14:textId="77777777" w:rsidR="00255808" w:rsidRPr="00255808" w:rsidRDefault="004E2C0F" w:rsidP="00255808">
      <w:pPr>
        <w:spacing w:after="0" w:line="240" w:lineRule="auto"/>
        <w:rPr>
          <w:rFonts w:ascii="Sylfaen" w:eastAsia="Times New Roman" w:hAnsi="Sylfaen" w:cs="Times New Roman"/>
          <w:sz w:val="24"/>
          <w:szCs w:val="24"/>
          <w:lang w:val="ka-GE" w:eastAsia="ru-RU"/>
        </w:rPr>
      </w:pPr>
      <w:r>
        <w:rPr>
          <w:rFonts w:ascii="Sylfaen" w:eastAsia="Times New Roman" w:hAnsi="Sylfaen" w:cs="Times New Roman"/>
          <w:sz w:val="24"/>
          <w:szCs w:val="24"/>
          <w:lang w:val="ka-GE" w:eastAsia="ru-RU"/>
        </w:rPr>
        <w:t xml:space="preserve"> ზოგადად ბოლო წლების განმავლობაში სკოლის ინფრასტრუქტურა გაუმჯობესდა, თუმცა სამუშაო  კიდევ ბევრია. კერძოდ : დაიგო ლამინირებული იატაკები,  გაკეთდა სათა</w:t>
      </w:r>
      <w:r w:rsidR="00AB1859">
        <w:rPr>
          <w:rFonts w:ascii="Sylfaen" w:eastAsia="Times New Roman" w:hAnsi="Sylfaen" w:cs="Times New Roman"/>
          <w:sz w:val="24"/>
          <w:szCs w:val="24"/>
          <w:lang w:val="ka-GE" w:eastAsia="ru-RU"/>
        </w:rPr>
        <w:t xml:space="preserve">დარიგო გასასვლელი, სკოლის ეზოში სპორტულ მოედანზე დაიგო ხელოვნური მწვანე საფარი, შეკეთდა სკოლის სახურავი,  </w:t>
      </w:r>
      <w:r>
        <w:rPr>
          <w:rFonts w:ascii="Sylfaen" w:eastAsia="Times New Roman" w:hAnsi="Sylfaen" w:cs="Times New Roman"/>
          <w:sz w:val="24"/>
          <w:szCs w:val="24"/>
          <w:lang w:val="ka-GE" w:eastAsia="ru-RU"/>
        </w:rPr>
        <w:t>გარემონტდა სკოლის პირველ სართუზე არსებული სველი წერტილი,  ასევე გაკეთდა დამატებითი სველი წერტილი  სკოლის მეორე</w:t>
      </w:r>
      <w:r w:rsidR="00AB1859">
        <w:rPr>
          <w:rFonts w:ascii="Sylfaen" w:eastAsia="Times New Roman" w:hAnsi="Sylfaen" w:cs="Times New Roman"/>
          <w:sz w:val="24"/>
          <w:szCs w:val="24"/>
          <w:lang w:val="ka-GE" w:eastAsia="ru-RU"/>
        </w:rPr>
        <w:t xml:space="preserve"> სართულზე სამედიცინო კაბინეტთან, სკოლის ბიბლიოთეკაში დაემატა წიგნების თაროები.</w:t>
      </w:r>
      <w:r w:rsidR="00606A59">
        <w:rPr>
          <w:rFonts w:ascii="Sylfaen" w:eastAsia="Times New Roman" w:hAnsi="Sylfaen" w:cs="Times New Roman"/>
          <w:sz w:val="24"/>
          <w:szCs w:val="24"/>
          <w:lang w:val="ru-RU" w:eastAsia="ru-RU"/>
        </w:rPr>
        <w:t xml:space="preserve"> </w:t>
      </w:r>
      <w:r w:rsidR="00AB1859">
        <w:rPr>
          <w:rFonts w:ascii="Sylfaen" w:eastAsia="Times New Roman" w:hAnsi="Sylfaen" w:cs="Times New Roman"/>
          <w:sz w:val="24"/>
          <w:szCs w:val="24"/>
          <w:lang w:val="ka-GE" w:eastAsia="ru-RU"/>
        </w:rPr>
        <w:t xml:space="preserve"> შეკეთდა კომპიუტერები და შეიცვალა 2 ვიდეო კამერა.  შეძენილი იქნა უსაფრთხოებისათვის საჭირო ინვენტარი. </w:t>
      </w:r>
    </w:p>
    <w:p w14:paraId="594E8D59" w14:textId="77777777" w:rsidR="00AB1859" w:rsidRDefault="00255808" w:rsidP="00255808">
      <w:pPr>
        <w:shd w:val="clear" w:color="auto" w:fill="FFFFFF" w:themeFill="background1"/>
        <w:spacing w:after="45" w:line="228" w:lineRule="atLeast"/>
        <w:rPr>
          <w:rFonts w:ascii="Sylfaen" w:hAnsi="Sylfaen"/>
          <w:lang w:val="ka-GE"/>
        </w:rPr>
      </w:pPr>
      <w:r>
        <w:rPr>
          <w:rFonts w:ascii="Sylfaen" w:hAnsi="Sylfaen"/>
          <w:lang w:val="ka-GE"/>
        </w:rPr>
        <w:t xml:space="preserve">                                                            </w:t>
      </w:r>
      <w:r w:rsidR="009F7C91">
        <w:rPr>
          <w:rFonts w:ascii="Sylfaen" w:hAnsi="Sylfaen"/>
          <w:lang w:val="ka-GE"/>
        </w:rPr>
        <w:t xml:space="preserve">       </w:t>
      </w:r>
    </w:p>
    <w:p w14:paraId="35918293" w14:textId="77777777" w:rsidR="0090798A" w:rsidRDefault="00AB1859" w:rsidP="00255808">
      <w:pPr>
        <w:shd w:val="clear" w:color="auto" w:fill="FFFFFF" w:themeFill="background1"/>
        <w:spacing w:after="45" w:line="228" w:lineRule="atLeast"/>
        <w:rPr>
          <w:rFonts w:ascii="Sylfaen" w:hAnsi="Sylfaen"/>
          <w:lang w:val="ka-GE"/>
        </w:rPr>
      </w:pPr>
      <w:r>
        <w:rPr>
          <w:rFonts w:ascii="Sylfaen" w:hAnsi="Sylfaen"/>
          <w:lang w:val="ka-GE"/>
        </w:rPr>
        <w:t xml:space="preserve">                                                                   </w:t>
      </w:r>
    </w:p>
    <w:p w14:paraId="2A4B02D1" w14:textId="77777777" w:rsidR="0090798A" w:rsidRDefault="0090798A" w:rsidP="00255808">
      <w:pPr>
        <w:shd w:val="clear" w:color="auto" w:fill="FFFFFF" w:themeFill="background1"/>
        <w:spacing w:after="45" w:line="228" w:lineRule="atLeast"/>
        <w:rPr>
          <w:rFonts w:ascii="Sylfaen" w:hAnsi="Sylfaen"/>
          <w:lang w:val="ka-GE"/>
        </w:rPr>
      </w:pPr>
    </w:p>
    <w:p w14:paraId="1AB7D55C" w14:textId="77777777" w:rsidR="0090798A" w:rsidRDefault="0090798A" w:rsidP="00255808">
      <w:pPr>
        <w:shd w:val="clear" w:color="auto" w:fill="FFFFFF" w:themeFill="background1"/>
        <w:spacing w:after="45" w:line="228" w:lineRule="atLeast"/>
        <w:rPr>
          <w:rFonts w:ascii="Sylfaen" w:hAnsi="Sylfaen"/>
          <w:lang w:val="ka-GE"/>
        </w:rPr>
      </w:pPr>
    </w:p>
    <w:p w14:paraId="1980DE33" w14:textId="3BF9EABE" w:rsidR="0090798A" w:rsidRDefault="0090798A" w:rsidP="00255808">
      <w:pPr>
        <w:shd w:val="clear" w:color="auto" w:fill="FFFFFF" w:themeFill="background1"/>
        <w:spacing w:after="45" w:line="228" w:lineRule="atLeast"/>
        <w:rPr>
          <w:rFonts w:ascii="Sylfaen" w:hAnsi="Sylfaen"/>
          <w:lang w:val="ka-GE"/>
        </w:rPr>
      </w:pPr>
    </w:p>
    <w:p w14:paraId="7DAF3C22" w14:textId="46A2DEA2" w:rsidR="00875CB6" w:rsidRDefault="00875CB6" w:rsidP="00255808">
      <w:pPr>
        <w:shd w:val="clear" w:color="auto" w:fill="FFFFFF" w:themeFill="background1"/>
        <w:spacing w:after="45" w:line="228" w:lineRule="atLeast"/>
        <w:rPr>
          <w:rFonts w:ascii="Sylfaen" w:hAnsi="Sylfaen"/>
          <w:lang w:val="ka-GE"/>
        </w:rPr>
      </w:pPr>
    </w:p>
    <w:p w14:paraId="7143D779" w14:textId="77777777" w:rsidR="00875CB6" w:rsidRDefault="00875CB6" w:rsidP="00255808">
      <w:pPr>
        <w:shd w:val="clear" w:color="auto" w:fill="FFFFFF" w:themeFill="background1"/>
        <w:spacing w:after="45" w:line="228" w:lineRule="atLeast"/>
        <w:rPr>
          <w:rFonts w:ascii="Sylfaen" w:hAnsi="Sylfaen"/>
          <w:lang w:val="ka-GE"/>
        </w:rPr>
      </w:pPr>
    </w:p>
    <w:p w14:paraId="7FD911B5" w14:textId="77777777" w:rsidR="00255808" w:rsidRPr="00DD438E" w:rsidRDefault="0090798A" w:rsidP="00255808">
      <w:pPr>
        <w:shd w:val="clear" w:color="auto" w:fill="FFFFFF" w:themeFill="background1"/>
        <w:spacing w:after="45" w:line="228" w:lineRule="atLeast"/>
        <w:rPr>
          <w:rFonts w:ascii="Arial" w:eastAsia="Times New Roman" w:hAnsi="Arial" w:cs="Arial"/>
          <w:sz w:val="20"/>
          <w:szCs w:val="20"/>
        </w:rPr>
      </w:pPr>
      <w:r>
        <w:rPr>
          <w:rFonts w:ascii="Sylfaen" w:hAnsi="Sylfaen"/>
          <w:lang w:val="ka-GE"/>
        </w:rPr>
        <w:lastRenderedPageBreak/>
        <w:t xml:space="preserve">                                                                 </w:t>
      </w:r>
      <w:r w:rsidR="00255808" w:rsidRPr="00DD438E">
        <w:rPr>
          <w:rFonts w:ascii="Sylfaen" w:eastAsia="Times New Roman" w:hAnsi="Sylfaen" w:cs="Arial"/>
          <w:b/>
          <w:bCs/>
          <w:sz w:val="28"/>
          <w:szCs w:val="28"/>
          <w:shd w:val="clear" w:color="auto" w:fill="FFFFFF" w:themeFill="background1"/>
          <w:lang w:val="ka-GE"/>
        </w:rPr>
        <w:t>ანგარიში</w:t>
      </w:r>
    </w:p>
    <w:p w14:paraId="45893C06" w14:textId="77777777" w:rsidR="00AC7F13" w:rsidRDefault="00255808" w:rsidP="00255808">
      <w:pPr>
        <w:tabs>
          <w:tab w:val="left" w:pos="2269"/>
        </w:tabs>
        <w:rPr>
          <w:rFonts w:ascii="Sylfaen" w:hAnsi="Sylfaen"/>
          <w:lang w:val="ka-GE"/>
        </w:rPr>
      </w:pPr>
      <w:r>
        <w:rPr>
          <w:rFonts w:ascii="Sylfaen" w:eastAsia="Times New Roman" w:hAnsi="Sylfaen" w:cs="Arial"/>
          <w:b/>
          <w:bCs/>
          <w:sz w:val="20"/>
          <w:szCs w:val="20"/>
          <w:shd w:val="clear" w:color="auto" w:fill="FFFFFF" w:themeFill="background1"/>
          <w:lang w:val="ka-GE"/>
        </w:rPr>
        <w:t xml:space="preserve">        </w:t>
      </w:r>
      <w:r w:rsidR="00AC7F13">
        <w:rPr>
          <w:rFonts w:ascii="Sylfaen" w:eastAsia="Times New Roman" w:hAnsi="Sylfaen" w:cs="Arial"/>
          <w:b/>
          <w:bCs/>
          <w:sz w:val="20"/>
          <w:szCs w:val="20"/>
          <w:shd w:val="clear" w:color="auto" w:fill="FFFFFF" w:themeFill="background1"/>
          <w:lang w:val="ka-GE"/>
        </w:rPr>
        <w:t xml:space="preserve">                               </w:t>
      </w:r>
      <w:r w:rsidR="009F7C91">
        <w:rPr>
          <w:rFonts w:ascii="Sylfaen" w:eastAsia="Times New Roman" w:hAnsi="Sylfaen" w:cs="Arial"/>
          <w:b/>
          <w:bCs/>
          <w:sz w:val="20"/>
          <w:szCs w:val="20"/>
          <w:shd w:val="clear" w:color="auto" w:fill="FFFFFF" w:themeFill="background1"/>
          <w:lang w:val="ka-GE"/>
        </w:rPr>
        <w:t xml:space="preserve">         </w:t>
      </w:r>
      <w:r w:rsidRPr="00DD438E">
        <w:rPr>
          <w:rFonts w:ascii="Sylfaen" w:eastAsia="Times New Roman" w:hAnsi="Sylfaen" w:cs="Arial"/>
          <w:b/>
          <w:bCs/>
          <w:sz w:val="20"/>
          <w:szCs w:val="20"/>
          <w:shd w:val="clear" w:color="auto" w:fill="FFFFFF" w:themeFill="background1"/>
          <w:lang w:val="ka-GE"/>
        </w:rPr>
        <w:t>(სასწავლო პროცესის მიმდინარეობის შესახებ)</w:t>
      </w:r>
    </w:p>
    <w:p w14:paraId="3CD081FB" w14:textId="77777777" w:rsidR="00AC7F13" w:rsidRDefault="00AC7F13" w:rsidP="00AC7F13">
      <w:pPr>
        <w:shd w:val="clear" w:color="auto" w:fill="FFFFFF" w:themeFill="background1"/>
        <w:spacing w:after="0" w:line="228" w:lineRule="atLeast"/>
        <w:jc w:val="both"/>
        <w:rPr>
          <w:rFonts w:ascii="Sylfaen" w:eastAsia="Times New Roman" w:hAnsi="Sylfaen" w:cs="Arial"/>
          <w:sz w:val="24"/>
          <w:szCs w:val="24"/>
          <w:shd w:val="clear" w:color="auto" w:fill="FFFFFF" w:themeFill="background1"/>
          <w:lang w:val="ka-GE"/>
        </w:rPr>
      </w:pPr>
      <w:r w:rsidRPr="00AC7F13">
        <w:rPr>
          <w:rFonts w:ascii="Sylfaen" w:eastAsia="Times New Roman" w:hAnsi="Sylfaen" w:cs="Arial"/>
          <w:sz w:val="24"/>
          <w:szCs w:val="24"/>
          <w:shd w:val="clear" w:color="auto" w:fill="FFFFFF" w:themeFill="background1"/>
          <w:lang w:val="ka-GE"/>
        </w:rPr>
        <w:t>წარმოგიდენთ სასწავლო პროცესის მიმდინარეობასთან დაკავშირებით</w:t>
      </w:r>
      <w:r>
        <w:rPr>
          <w:rFonts w:ascii="Sylfaen" w:eastAsia="Times New Roman" w:hAnsi="Sylfaen" w:cs="Arial"/>
          <w:sz w:val="24"/>
          <w:szCs w:val="24"/>
          <w:shd w:val="clear" w:color="auto" w:fill="FFFFFF" w:themeFill="background1"/>
          <w:lang w:val="ka-GE"/>
        </w:rPr>
        <w:t xml:space="preserve"> </w:t>
      </w:r>
      <w:r w:rsidRPr="00AC7F13">
        <w:rPr>
          <w:rFonts w:ascii="Sylfaen" w:eastAsia="Times New Roman" w:hAnsi="Sylfaen" w:cs="Arial"/>
          <w:sz w:val="24"/>
          <w:szCs w:val="24"/>
          <w:shd w:val="clear" w:color="auto" w:fill="FFFFFF" w:themeFill="background1"/>
          <w:lang w:val="ka-GE"/>
        </w:rPr>
        <w:t>2021-2022 სასწავლო წლის  ანგარიშს. 2021-2022 სასწავლო წელი მიმდინარეობდა სასკოლო სასწავლო გეგმის შესაბამისად. სასწავლო-სააღმზრდელო პროგრამები, რომელიც  დაგეგმილი იყო აღნიშნულ სასწავლო წელს, შესრულდა .შემუშავებულ იქნა შიდა სასკოლო პროექტები</w:t>
      </w:r>
      <w:r w:rsidRPr="00AC7F13">
        <w:rPr>
          <w:rFonts w:ascii="Sylfaen" w:eastAsia="Times New Roman" w:hAnsi="Sylfaen" w:cs="Arial"/>
          <w:sz w:val="24"/>
          <w:szCs w:val="24"/>
          <w:shd w:val="clear" w:color="auto" w:fill="FFFFFF" w:themeFill="background1"/>
        </w:rPr>
        <w:t>,  </w:t>
      </w:r>
      <w:r w:rsidRPr="00AC7F13">
        <w:rPr>
          <w:rFonts w:ascii="Sylfaen" w:eastAsia="Times New Roman" w:hAnsi="Sylfaen" w:cs="Arial"/>
          <w:sz w:val="24"/>
          <w:szCs w:val="24"/>
          <w:shd w:val="clear" w:color="auto" w:fill="FFFFFF" w:themeFill="background1"/>
          <w:lang w:val="ka-GE"/>
        </w:rPr>
        <w:t xml:space="preserve">ეს პროექტები იყო როგორც საგნობრივი და ჯგუფური სახის, ასევე ინტეგრირებული. ასეთი სახის მუშაობამ გამოიწვია მოსწავლეებში მოტივაციის გაზრდა. სკოლა აქტიურად ჩაერთო  სხვადასხვა  ღონისძიებებში .შემუშავდა სასკოლო სასწავლო გეგმა მოსწავლის შესაძლებლობების, მიზნებისა და მიდრეკილებების გათვალისწინებით.სასკოლო სასწავლო გეგმა შეესაბამებოდა ეროვნულ სასწავლო გეგმას და გამომდინარეობდა ეროვნული სასწავლო გეგმის მიზნებიდან. ეროვნულ სასწავლო გეგმაში განხორციელებული ცვლილებები ასახულ იქნა სკოლის სასკოლო სასწავლო  გეგმაში. </w:t>
      </w:r>
      <w:r>
        <w:rPr>
          <w:rFonts w:ascii="Sylfaen" w:eastAsia="Times New Roman" w:hAnsi="Sylfaen" w:cs="Arial"/>
          <w:sz w:val="24"/>
          <w:szCs w:val="24"/>
          <w:shd w:val="clear" w:color="auto" w:fill="FFFFFF" w:themeFill="background1"/>
          <w:lang w:val="ka-GE"/>
        </w:rPr>
        <w:t xml:space="preserve"> </w:t>
      </w:r>
      <w:r w:rsidRPr="00AC7F13">
        <w:rPr>
          <w:rFonts w:ascii="Sylfaen" w:eastAsia="Times New Roman" w:hAnsi="Sylfaen" w:cs="Arial"/>
          <w:sz w:val="24"/>
          <w:szCs w:val="24"/>
          <w:shd w:val="clear" w:color="auto" w:fill="FFFFFF" w:themeFill="background1"/>
          <w:lang w:val="ka-GE"/>
        </w:rPr>
        <w:t>სასწავლო წელს აქტიურად მიმდინ</w:t>
      </w:r>
      <w:r>
        <w:rPr>
          <w:rFonts w:ascii="Sylfaen" w:eastAsia="Times New Roman" w:hAnsi="Sylfaen" w:cs="Arial"/>
          <w:sz w:val="24"/>
          <w:szCs w:val="24"/>
          <w:shd w:val="clear" w:color="auto" w:fill="FFFFFF" w:themeFill="background1"/>
          <w:lang w:val="ka-GE"/>
        </w:rPr>
        <w:t xml:space="preserve">არებდა მონიტორინგი, გაკვეთილებზე  </w:t>
      </w:r>
      <w:r w:rsidRPr="00AC7F13">
        <w:rPr>
          <w:rFonts w:ascii="Sylfaen" w:eastAsia="Times New Roman" w:hAnsi="Sylfaen" w:cs="Arial"/>
          <w:sz w:val="24"/>
          <w:szCs w:val="24"/>
          <w:shd w:val="clear" w:color="auto" w:fill="FFFFFF" w:themeFill="background1"/>
          <w:lang w:val="ka-GE"/>
        </w:rPr>
        <w:t>დასწრება, საგანმანათლებლო პროცესის დიაგნოსტირება და სწავლების ხარისხის შეფასება.</w:t>
      </w:r>
      <w:r>
        <w:rPr>
          <w:rFonts w:ascii="Sylfaen" w:eastAsia="Times New Roman" w:hAnsi="Sylfaen" w:cs="Arial"/>
          <w:sz w:val="24"/>
          <w:szCs w:val="24"/>
          <w:shd w:val="clear" w:color="auto" w:fill="FFFFFF" w:themeFill="background1"/>
          <w:lang w:val="ka-GE"/>
        </w:rPr>
        <w:t xml:space="preserve"> </w:t>
      </w:r>
    </w:p>
    <w:p w14:paraId="26173ED2" w14:textId="77777777" w:rsidR="002E7E8D" w:rsidRPr="002E7E8D" w:rsidRDefault="00AC7F13" w:rsidP="002E7E8D">
      <w:pPr>
        <w:shd w:val="clear" w:color="auto" w:fill="FFFFFF" w:themeFill="background1"/>
        <w:spacing w:after="0" w:line="228" w:lineRule="atLeast"/>
        <w:rPr>
          <w:rFonts w:ascii="Arial" w:eastAsia="Times New Roman" w:hAnsi="Arial" w:cs="Arial"/>
          <w:sz w:val="24"/>
          <w:szCs w:val="24"/>
        </w:rPr>
      </w:pPr>
      <w:r w:rsidRPr="00AC7F13">
        <w:rPr>
          <w:rFonts w:ascii="Sylfaen" w:eastAsia="Times New Roman" w:hAnsi="Sylfaen" w:cs="Arial"/>
          <w:sz w:val="24"/>
          <w:szCs w:val="24"/>
          <w:shd w:val="clear" w:color="auto" w:fill="FFFFFF" w:themeFill="background1"/>
          <w:lang w:val="ka-GE"/>
        </w:rPr>
        <w:t xml:space="preserve">მიმდინარე წელს </w:t>
      </w:r>
      <w:r>
        <w:rPr>
          <w:rFonts w:ascii="Sylfaen" w:eastAsia="Times New Roman" w:hAnsi="Sylfaen" w:cs="Arial"/>
          <w:sz w:val="24"/>
          <w:szCs w:val="24"/>
          <w:shd w:val="clear" w:color="auto" w:fill="FFFFFF" w:themeFill="background1"/>
          <w:lang w:val="ka-GE"/>
        </w:rPr>
        <w:t xml:space="preserve">ქ.ქუთაისის შპს სკოლა </w:t>
      </w:r>
      <w:r>
        <w:rPr>
          <w:rFonts w:ascii="Sylfaen" w:eastAsia="Times New Roman" w:hAnsi="Sylfaen" w:cs="Arial"/>
          <w:sz w:val="24"/>
          <w:szCs w:val="24"/>
          <w:shd w:val="clear" w:color="auto" w:fill="FFFFFF" w:themeFill="background1"/>
        </w:rPr>
        <w:t xml:space="preserve">XXI </w:t>
      </w:r>
      <w:r>
        <w:rPr>
          <w:rFonts w:ascii="Sylfaen" w:eastAsia="Times New Roman" w:hAnsi="Sylfaen" w:cs="Arial"/>
          <w:sz w:val="24"/>
          <w:szCs w:val="24"/>
          <w:shd w:val="clear" w:color="auto" w:fill="FFFFFF" w:themeFill="background1"/>
          <w:lang w:val="ka-GE"/>
        </w:rPr>
        <w:t xml:space="preserve">საუკუნემ </w:t>
      </w:r>
      <w:r w:rsidR="00606A59">
        <w:rPr>
          <w:rFonts w:ascii="Sylfaen" w:eastAsia="Times New Roman" w:hAnsi="Sylfaen" w:cs="Arial"/>
          <w:sz w:val="24"/>
          <w:szCs w:val="24"/>
          <w:shd w:val="clear" w:color="auto" w:fill="FFFFFF" w:themeFill="background1"/>
          <w:lang w:val="ka-GE"/>
        </w:rPr>
        <w:t xml:space="preserve"> სასწავლო პროცესი დაიწყო</w:t>
      </w:r>
      <w:r w:rsidR="00606A59">
        <w:rPr>
          <w:rFonts w:ascii="Sylfaen" w:eastAsia="Times New Roman" w:hAnsi="Sylfaen" w:cs="Arial"/>
          <w:sz w:val="24"/>
          <w:szCs w:val="24"/>
          <w:shd w:val="clear" w:color="auto" w:fill="FFFFFF" w:themeFill="background1"/>
        </w:rPr>
        <w:t xml:space="preserve"> 50 </w:t>
      </w:r>
      <w:r w:rsidRPr="00AC7F13">
        <w:rPr>
          <w:rFonts w:ascii="Sylfaen" w:eastAsia="Times New Roman" w:hAnsi="Sylfaen" w:cs="Arial"/>
          <w:sz w:val="24"/>
          <w:szCs w:val="24"/>
          <w:shd w:val="clear" w:color="auto" w:fill="FFFFFF" w:themeFill="background1"/>
          <w:lang w:val="ka-GE"/>
        </w:rPr>
        <w:t>მოსწავლ</w:t>
      </w:r>
      <w:r w:rsidR="00A3621B">
        <w:rPr>
          <w:rFonts w:ascii="Sylfaen" w:eastAsia="Times New Roman" w:hAnsi="Sylfaen" w:cs="Arial"/>
          <w:sz w:val="24"/>
          <w:szCs w:val="24"/>
          <w:shd w:val="clear" w:color="auto" w:fill="FFFFFF" w:themeFill="background1"/>
          <w:lang w:val="ka-GE"/>
        </w:rPr>
        <w:t>ით,რის შედეგადაც დაკომპლექტდა</w:t>
      </w:r>
      <w:r w:rsidR="001224CA">
        <w:rPr>
          <w:rFonts w:ascii="Sylfaen" w:eastAsia="Times New Roman" w:hAnsi="Sylfaen" w:cs="Arial"/>
          <w:sz w:val="24"/>
          <w:szCs w:val="24"/>
          <w:shd w:val="clear" w:color="auto" w:fill="FFFFFF" w:themeFill="background1"/>
          <w:lang w:val="ka-GE"/>
        </w:rPr>
        <w:t xml:space="preserve"> </w:t>
      </w:r>
      <w:r w:rsidR="00A3621B">
        <w:rPr>
          <w:rFonts w:ascii="Sylfaen" w:eastAsia="Times New Roman" w:hAnsi="Sylfaen" w:cs="Arial"/>
          <w:sz w:val="24"/>
          <w:szCs w:val="24"/>
          <w:shd w:val="clear" w:color="auto" w:fill="FFFFFF" w:themeFill="background1"/>
          <w:lang w:val="ka-GE"/>
        </w:rPr>
        <w:t xml:space="preserve"> 6</w:t>
      </w:r>
      <w:r w:rsidRPr="00AC7F13">
        <w:rPr>
          <w:rFonts w:ascii="Sylfaen" w:eastAsia="Times New Roman" w:hAnsi="Sylfaen" w:cs="Arial"/>
          <w:sz w:val="24"/>
          <w:szCs w:val="24"/>
          <w:shd w:val="clear" w:color="auto" w:fill="FFFFFF" w:themeFill="background1"/>
          <w:lang w:val="ka-GE"/>
        </w:rPr>
        <w:t xml:space="preserve"> კლასი.</w:t>
      </w:r>
      <w:r w:rsidR="00A3621B">
        <w:rPr>
          <w:rFonts w:ascii="Sylfaen" w:eastAsia="Times New Roman" w:hAnsi="Sylfaen" w:cs="Arial"/>
          <w:sz w:val="24"/>
          <w:szCs w:val="24"/>
          <w:shd w:val="clear" w:color="auto" w:fill="FFFFFF" w:themeFill="background1"/>
          <w:lang w:val="ka-GE"/>
        </w:rPr>
        <w:t xml:space="preserve"> სას</w:t>
      </w:r>
      <w:r w:rsidR="00606A59">
        <w:rPr>
          <w:rFonts w:ascii="Sylfaen" w:eastAsia="Times New Roman" w:hAnsi="Sylfaen" w:cs="Arial"/>
          <w:sz w:val="24"/>
          <w:szCs w:val="24"/>
          <w:shd w:val="clear" w:color="auto" w:fill="FFFFFF" w:themeFill="background1"/>
          <w:lang w:val="ka-GE"/>
        </w:rPr>
        <w:t xml:space="preserve">წავლო წელი  სკოლამ დაამთავრა </w:t>
      </w:r>
      <w:r w:rsidR="00606A59">
        <w:rPr>
          <w:rFonts w:ascii="Sylfaen" w:eastAsia="Times New Roman" w:hAnsi="Sylfaen" w:cs="Arial"/>
          <w:sz w:val="24"/>
          <w:szCs w:val="24"/>
          <w:shd w:val="clear" w:color="auto" w:fill="FFFFFF" w:themeFill="background1"/>
        </w:rPr>
        <w:t>57</w:t>
      </w:r>
      <w:r w:rsidR="00A3621B">
        <w:rPr>
          <w:rFonts w:ascii="Sylfaen" w:eastAsia="Times New Roman" w:hAnsi="Sylfaen" w:cs="Arial"/>
          <w:sz w:val="24"/>
          <w:szCs w:val="24"/>
          <w:shd w:val="clear" w:color="auto" w:fill="FFFFFF" w:themeFill="background1"/>
          <w:lang w:val="ka-GE"/>
        </w:rPr>
        <w:t xml:space="preserve"> მოსწავლით. </w:t>
      </w:r>
      <w:r w:rsidR="009F7C91">
        <w:rPr>
          <w:rFonts w:ascii="Sylfaen" w:eastAsia="Times New Roman" w:hAnsi="Sylfaen" w:cs="Arial"/>
          <w:sz w:val="24"/>
          <w:szCs w:val="24"/>
          <w:shd w:val="clear" w:color="auto" w:fill="FFFFFF" w:themeFill="background1"/>
          <w:lang w:val="ka-GE"/>
        </w:rPr>
        <w:t xml:space="preserve"> </w:t>
      </w:r>
      <w:r w:rsidR="002E7E8D" w:rsidRPr="00AC7F13">
        <w:rPr>
          <w:rFonts w:ascii="Sylfaen" w:eastAsia="Times New Roman" w:hAnsi="Sylfaen" w:cs="Arial"/>
          <w:sz w:val="24"/>
          <w:szCs w:val="24"/>
          <w:shd w:val="clear" w:color="auto" w:fill="FFFFFF" w:themeFill="background1"/>
          <w:lang w:val="ka-GE"/>
        </w:rPr>
        <w:t xml:space="preserve">2021-2022 სასწავლო წელი </w:t>
      </w:r>
      <w:r w:rsidR="002E7E8D">
        <w:rPr>
          <w:rFonts w:ascii="Sylfaen" w:eastAsia="Times New Roman" w:hAnsi="Sylfaen" w:cs="Arial"/>
          <w:sz w:val="24"/>
          <w:szCs w:val="24"/>
          <w:shd w:val="clear" w:color="auto" w:fill="FFFFFF" w:themeFill="background1"/>
          <w:lang w:val="ka-GE"/>
        </w:rPr>
        <w:t xml:space="preserve"> დაამთავრა 20 </w:t>
      </w:r>
      <w:r w:rsidR="002E7E8D" w:rsidRPr="00AC7F13">
        <w:rPr>
          <w:rFonts w:ascii="Sylfaen" w:eastAsia="Times New Roman" w:hAnsi="Sylfaen" w:cs="Arial"/>
          <w:sz w:val="24"/>
          <w:szCs w:val="24"/>
          <w:shd w:val="clear" w:color="auto" w:fill="FFFFFF" w:themeFill="background1"/>
          <w:lang w:val="ka-GE"/>
        </w:rPr>
        <w:t>მოსწავლემ, მათგან სრული უმრავლესობა გახდა  სტუდენტი.</w:t>
      </w:r>
      <w:r w:rsidR="002E7E8D" w:rsidRPr="00DD438E">
        <w:rPr>
          <w:rFonts w:ascii="Sylfaen" w:eastAsia="Times New Roman" w:hAnsi="Sylfaen" w:cs="Arial"/>
          <w:sz w:val="20"/>
          <w:szCs w:val="20"/>
          <w:shd w:val="clear" w:color="auto" w:fill="FFFFFF" w:themeFill="background1"/>
          <w:lang w:val="ka-GE"/>
        </w:rPr>
        <w:t> </w:t>
      </w:r>
    </w:p>
    <w:p w14:paraId="64D1C073" w14:textId="77777777" w:rsidR="00A3621B" w:rsidRDefault="00AC7F13" w:rsidP="00A3621B">
      <w:pPr>
        <w:shd w:val="clear" w:color="auto" w:fill="FFFFFF" w:themeFill="background1"/>
        <w:spacing w:after="0" w:line="228" w:lineRule="atLeast"/>
        <w:rPr>
          <w:rFonts w:ascii="Sylfaen" w:eastAsia="Times New Roman" w:hAnsi="Sylfaen" w:cs="Arial"/>
          <w:sz w:val="24"/>
          <w:szCs w:val="24"/>
          <w:shd w:val="clear" w:color="auto" w:fill="FFFFFF" w:themeFill="background1"/>
          <w:lang w:val="ka-GE"/>
        </w:rPr>
      </w:pPr>
      <w:r w:rsidRPr="00AC7F13">
        <w:rPr>
          <w:rFonts w:ascii="Sylfaen" w:eastAsia="Times New Roman" w:hAnsi="Sylfaen" w:cs="Arial"/>
          <w:sz w:val="24"/>
          <w:szCs w:val="24"/>
          <w:shd w:val="clear" w:color="auto" w:fill="FFFFFF" w:themeFill="background1"/>
          <w:lang w:val="ka-GE"/>
        </w:rPr>
        <w:t>სასწავლო პროცესი სკ</w:t>
      </w:r>
      <w:r w:rsidR="00A3621B">
        <w:rPr>
          <w:rFonts w:ascii="Sylfaen" w:eastAsia="Times New Roman" w:hAnsi="Sylfaen" w:cs="Arial"/>
          <w:sz w:val="24"/>
          <w:szCs w:val="24"/>
          <w:shd w:val="clear" w:color="auto" w:fill="FFFFFF" w:themeFill="background1"/>
          <w:lang w:val="ka-GE"/>
        </w:rPr>
        <w:t xml:space="preserve">ოლაში მიმდინარეობდა შეუფერხებლად დადგენილი კნონმდებლობის შესაბამისად. </w:t>
      </w:r>
    </w:p>
    <w:p w14:paraId="5DD0E487" w14:textId="77777777" w:rsidR="0079606C" w:rsidRDefault="002E7E8D" w:rsidP="002E7E8D">
      <w:pPr>
        <w:shd w:val="clear" w:color="auto" w:fill="FFFFFF" w:themeFill="background1"/>
        <w:spacing w:after="0" w:line="228" w:lineRule="atLeast"/>
        <w:rPr>
          <w:rFonts w:ascii="Sylfaen" w:eastAsia="Times New Roman" w:hAnsi="Sylfaen" w:cs="Arial"/>
          <w:sz w:val="24"/>
          <w:szCs w:val="24"/>
          <w:shd w:val="clear" w:color="auto" w:fill="FFFFFF" w:themeFill="background1"/>
          <w:lang w:val="ka-GE"/>
        </w:rPr>
      </w:pPr>
      <w:r>
        <w:rPr>
          <w:rFonts w:ascii="Sylfaen" w:eastAsia="Times New Roman" w:hAnsi="Sylfaen" w:cs="Arial"/>
          <w:sz w:val="24"/>
          <w:szCs w:val="24"/>
          <w:shd w:val="clear" w:color="auto" w:fill="FFFFFF" w:themeFill="background1"/>
          <w:lang w:val="ka-GE"/>
        </w:rPr>
        <w:t>მოსაწავლეებისთვის ცნობილი იყო</w:t>
      </w:r>
      <w:r w:rsidR="00AC7F13" w:rsidRPr="00AC7F13">
        <w:rPr>
          <w:rFonts w:ascii="Sylfaen" w:eastAsia="Times New Roman" w:hAnsi="Sylfaen" w:cs="Arial"/>
          <w:sz w:val="24"/>
          <w:szCs w:val="24"/>
          <w:shd w:val="clear" w:color="auto" w:fill="FFFFFF" w:themeFill="background1"/>
          <w:lang w:val="ka-GE"/>
        </w:rPr>
        <w:t xml:space="preserve"> ს</w:t>
      </w:r>
      <w:r>
        <w:rPr>
          <w:rFonts w:ascii="Sylfaen" w:eastAsia="Times New Roman" w:hAnsi="Sylfaen" w:cs="Arial"/>
          <w:sz w:val="24"/>
          <w:szCs w:val="24"/>
          <w:shd w:val="clear" w:color="auto" w:fill="FFFFFF" w:themeFill="background1"/>
          <w:lang w:val="ka-GE"/>
        </w:rPr>
        <w:t xml:space="preserve">კოლაში ქცევის წესები და თუ  რა შედეგები მოჰყვებოდა </w:t>
      </w:r>
      <w:r w:rsidR="00AC7F13" w:rsidRPr="00AC7F13">
        <w:rPr>
          <w:rFonts w:ascii="Sylfaen" w:eastAsia="Times New Roman" w:hAnsi="Sylfaen" w:cs="Arial"/>
          <w:sz w:val="24"/>
          <w:szCs w:val="24"/>
          <w:shd w:val="clear" w:color="auto" w:fill="FFFFFF" w:themeFill="background1"/>
          <w:lang w:val="ka-GE"/>
        </w:rPr>
        <w:t xml:space="preserve"> გაკვეთილის თვითნებურად გაცდენას ან სხვა დისციპლინურ გადაცდომას</w:t>
      </w:r>
      <w:r>
        <w:rPr>
          <w:rFonts w:ascii="Sylfaen" w:eastAsia="Times New Roman" w:hAnsi="Sylfaen" w:cs="Arial"/>
          <w:sz w:val="24"/>
          <w:szCs w:val="24"/>
          <w:shd w:val="clear" w:color="auto" w:fill="FFFFFF" w:themeFill="background1"/>
          <w:lang w:val="ka-GE"/>
        </w:rPr>
        <w:t xml:space="preserve">.  მთელი სასწავლო წლის განმავლობაში </w:t>
      </w:r>
      <w:r w:rsidR="00AC7F13" w:rsidRPr="00AC7F13">
        <w:rPr>
          <w:rFonts w:ascii="Sylfaen" w:eastAsia="Times New Roman" w:hAnsi="Sylfaen" w:cs="Arial"/>
          <w:sz w:val="24"/>
          <w:szCs w:val="24"/>
          <w:shd w:val="clear" w:color="auto" w:fill="FFFFFF" w:themeFill="background1"/>
          <w:lang w:val="ka-GE"/>
        </w:rPr>
        <w:t>მ</w:t>
      </w:r>
      <w:r>
        <w:rPr>
          <w:rFonts w:ascii="Sylfaen" w:eastAsia="Times New Roman" w:hAnsi="Sylfaen" w:cs="Arial"/>
          <w:sz w:val="24"/>
          <w:szCs w:val="24"/>
          <w:shd w:val="clear" w:color="auto" w:fill="FFFFFF" w:themeFill="background1"/>
          <w:lang w:val="ka-GE"/>
        </w:rPr>
        <w:t>ოსწავლეებს ჰქონდათ  შესაძლებლობა მონაწილეობა მიეღოთ</w:t>
      </w:r>
      <w:r w:rsidR="00AC7F13" w:rsidRPr="00AC7F13">
        <w:rPr>
          <w:rFonts w:ascii="Sylfaen" w:eastAsia="Times New Roman" w:hAnsi="Sylfaen" w:cs="Arial"/>
          <w:sz w:val="24"/>
          <w:szCs w:val="24"/>
          <w:shd w:val="clear" w:color="auto" w:fill="FFFFFF" w:themeFill="background1"/>
          <w:lang w:val="ka-GE"/>
        </w:rPr>
        <w:t xml:space="preserve"> სხვადასხვა სასწავლო პროექტ</w:t>
      </w:r>
      <w:r w:rsidR="009F7C91">
        <w:rPr>
          <w:rFonts w:ascii="Sylfaen" w:eastAsia="Times New Roman" w:hAnsi="Sylfaen" w:cs="Arial"/>
          <w:sz w:val="24"/>
          <w:szCs w:val="24"/>
          <w:shd w:val="clear" w:color="auto" w:fill="FFFFFF" w:themeFill="background1"/>
          <w:lang w:val="ka-GE"/>
        </w:rPr>
        <w:t xml:space="preserve">ებსა და აქტივობებში. </w:t>
      </w:r>
    </w:p>
    <w:p w14:paraId="31DBE656" w14:textId="77777777" w:rsidR="0079606C" w:rsidRPr="0079606C" w:rsidRDefault="0079606C" w:rsidP="0079606C">
      <w:pPr>
        <w:shd w:val="clear" w:color="auto" w:fill="FFFFFF" w:themeFill="background1"/>
        <w:spacing w:after="0" w:line="228" w:lineRule="atLeast"/>
        <w:jc w:val="both"/>
        <w:rPr>
          <w:rFonts w:ascii="Arial" w:eastAsia="Times New Roman" w:hAnsi="Arial" w:cs="Arial"/>
          <w:sz w:val="24"/>
          <w:szCs w:val="24"/>
        </w:rPr>
      </w:pPr>
      <w:r>
        <w:rPr>
          <w:rFonts w:ascii="Sylfaen" w:eastAsia="Times New Roman" w:hAnsi="Sylfaen" w:cs="Arial"/>
          <w:sz w:val="24"/>
          <w:szCs w:val="24"/>
          <w:shd w:val="clear" w:color="auto" w:fill="FFFFFF" w:themeFill="background1"/>
          <w:lang w:val="ka-GE"/>
        </w:rPr>
        <w:t xml:space="preserve">სკოლაში </w:t>
      </w:r>
      <w:r w:rsidR="002E7E8D">
        <w:rPr>
          <w:rFonts w:ascii="Sylfaen" w:eastAsia="Times New Roman" w:hAnsi="Sylfaen" w:cs="Arial"/>
          <w:sz w:val="24"/>
          <w:szCs w:val="24"/>
          <w:shd w:val="clear" w:color="auto" w:fill="FFFFFF" w:themeFill="background1"/>
          <w:lang w:val="ka-GE"/>
        </w:rPr>
        <w:t xml:space="preserve"> მაღალია მოსწავლეთა </w:t>
      </w:r>
      <w:r w:rsidR="00AC7F13" w:rsidRPr="00AC7F13">
        <w:rPr>
          <w:rFonts w:ascii="Sylfaen" w:eastAsia="Times New Roman" w:hAnsi="Sylfaen" w:cs="Arial"/>
          <w:sz w:val="24"/>
          <w:szCs w:val="24"/>
          <w:shd w:val="clear" w:color="auto" w:fill="FFFFFF" w:themeFill="background1"/>
          <w:lang w:val="ka-GE"/>
        </w:rPr>
        <w:t xml:space="preserve">უსაფრთხოების ხარისხი, კერძოდ, დილის 9 საათზე, მოსწავლეთა და თანამშრომელთა შემოსვლის შემდეგ იკეტება სკოლის კარი, </w:t>
      </w:r>
      <w:r>
        <w:rPr>
          <w:rFonts w:ascii="Sylfaen" w:eastAsia="Times New Roman" w:hAnsi="Sylfaen" w:cs="Arial"/>
          <w:sz w:val="24"/>
          <w:szCs w:val="24"/>
          <w:shd w:val="clear" w:color="auto" w:fill="FFFFFF" w:themeFill="background1"/>
          <w:lang w:val="ka-GE"/>
        </w:rPr>
        <w:t xml:space="preserve">რომელთანაც დგას მორიგე მასწავლებელი. </w:t>
      </w:r>
      <w:r w:rsidR="00AC7F13" w:rsidRPr="00AC7F13">
        <w:rPr>
          <w:rFonts w:ascii="Sylfaen" w:eastAsia="Times New Roman" w:hAnsi="Sylfaen" w:cs="Arial"/>
          <w:sz w:val="24"/>
          <w:szCs w:val="24"/>
          <w:shd w:val="clear" w:color="auto" w:fill="FFFFFF" w:themeFill="background1"/>
          <w:lang w:val="ka-GE"/>
        </w:rPr>
        <w:t xml:space="preserve">სკოლის გარე და </w:t>
      </w:r>
      <w:r w:rsidR="001224CA">
        <w:rPr>
          <w:rFonts w:ascii="Sylfaen" w:eastAsia="Times New Roman" w:hAnsi="Sylfaen" w:cs="Arial"/>
          <w:sz w:val="24"/>
          <w:szCs w:val="24"/>
          <w:shd w:val="clear" w:color="auto" w:fill="FFFFFF" w:themeFill="background1"/>
          <w:lang w:val="ka-GE"/>
        </w:rPr>
        <w:t xml:space="preserve">შიდა პერიმეტრზე დამონტაჟებულია  8 </w:t>
      </w:r>
      <w:r w:rsidR="00AC7F13" w:rsidRPr="001224CA">
        <w:rPr>
          <w:rFonts w:ascii="Sylfaen" w:eastAsia="Times New Roman" w:hAnsi="Sylfaen" w:cs="Arial"/>
          <w:sz w:val="24"/>
          <w:szCs w:val="24"/>
          <w:shd w:val="clear" w:color="auto" w:fill="FFFFFF" w:themeFill="background1"/>
          <w:lang w:val="ka-GE"/>
        </w:rPr>
        <w:t>ვიდეოკამერა,</w:t>
      </w:r>
      <w:r w:rsidR="001224CA">
        <w:rPr>
          <w:rFonts w:ascii="Sylfaen" w:eastAsia="Times New Roman" w:hAnsi="Sylfaen" w:cs="Arial"/>
          <w:sz w:val="24"/>
          <w:szCs w:val="24"/>
          <w:shd w:val="clear" w:color="auto" w:fill="FFFFFF" w:themeFill="background1"/>
          <w:lang w:val="ka-GE"/>
        </w:rPr>
        <w:t xml:space="preserve"> </w:t>
      </w:r>
      <w:r w:rsidR="001224CA" w:rsidRPr="001224CA">
        <w:rPr>
          <w:rFonts w:ascii="Sylfaen" w:eastAsia="Times New Roman" w:hAnsi="Sylfaen" w:cs="Arial"/>
          <w:sz w:val="24"/>
          <w:szCs w:val="24"/>
          <w:shd w:val="clear" w:color="auto" w:fill="FFFFFF" w:themeFill="background1"/>
          <w:lang w:val="ka-GE"/>
        </w:rPr>
        <w:t>სკოლას ჰყავს სკოლის უსაფრ</w:t>
      </w:r>
      <w:r w:rsidR="001224CA">
        <w:rPr>
          <w:rFonts w:ascii="Sylfaen" w:eastAsia="Times New Roman" w:hAnsi="Sylfaen" w:cs="Arial"/>
          <w:sz w:val="24"/>
          <w:szCs w:val="24"/>
          <w:shd w:val="clear" w:color="auto" w:fill="FFFFFF" w:themeFill="background1"/>
          <w:lang w:val="ka-GE"/>
        </w:rPr>
        <w:t xml:space="preserve">თხოებაზე პასუხისმგებელი პირი , ასევე </w:t>
      </w:r>
      <w:r w:rsidR="001224CA" w:rsidRPr="001224CA">
        <w:rPr>
          <w:rFonts w:ascii="Sylfaen" w:eastAsia="Times New Roman" w:hAnsi="Sylfaen" w:cs="Arial"/>
          <w:sz w:val="24"/>
          <w:szCs w:val="24"/>
          <w:shd w:val="clear" w:color="auto" w:fill="FFFFFF" w:themeFill="background1"/>
          <w:lang w:val="ka-GE"/>
        </w:rPr>
        <w:t xml:space="preserve"> წლის განმავლობაში შედგენილი იყო მ</w:t>
      </w:r>
      <w:r w:rsidR="001224CA">
        <w:rPr>
          <w:rFonts w:ascii="Sylfaen" w:eastAsia="Times New Roman" w:hAnsi="Sylfaen" w:cs="Arial"/>
          <w:sz w:val="24"/>
          <w:szCs w:val="24"/>
          <w:shd w:val="clear" w:color="auto" w:fill="FFFFFF" w:themeFill="background1"/>
          <w:lang w:val="ka-GE"/>
        </w:rPr>
        <w:t>ასწავლებელთა მორიგეობის განრიგი, რის მ</w:t>
      </w:r>
      <w:r w:rsidR="002E7E8D">
        <w:rPr>
          <w:rFonts w:ascii="Sylfaen" w:eastAsia="Times New Roman" w:hAnsi="Sylfaen" w:cs="Arial"/>
          <w:sz w:val="24"/>
          <w:szCs w:val="24"/>
          <w:shd w:val="clear" w:color="auto" w:fill="FFFFFF" w:themeFill="background1"/>
          <w:lang w:val="ka-GE"/>
        </w:rPr>
        <w:t>ეშვეობითაც ხ</w:t>
      </w:r>
      <w:r>
        <w:rPr>
          <w:rFonts w:ascii="Sylfaen" w:eastAsia="Times New Roman" w:hAnsi="Sylfaen" w:cs="Arial"/>
          <w:sz w:val="24"/>
          <w:szCs w:val="24"/>
          <w:shd w:val="clear" w:color="auto" w:fill="FFFFFF" w:themeFill="background1"/>
          <w:lang w:val="ka-GE"/>
        </w:rPr>
        <w:t>ორციელდებოდა სკოლაში მოსწავლეთა, მასწავლებელთა</w:t>
      </w:r>
      <w:r w:rsidR="002E7E8D">
        <w:rPr>
          <w:rFonts w:ascii="Sylfaen" w:eastAsia="Times New Roman" w:hAnsi="Sylfaen" w:cs="Arial"/>
          <w:sz w:val="24"/>
          <w:szCs w:val="24"/>
          <w:shd w:val="clear" w:color="auto" w:fill="FFFFFF" w:themeFill="background1"/>
          <w:lang w:val="ka-GE"/>
        </w:rPr>
        <w:t xml:space="preserve">, შემოსული სტუმრებისა  და პერსონალის უსაფრთხოების დაცვა. </w:t>
      </w:r>
      <w:r>
        <w:rPr>
          <w:rFonts w:ascii="Sylfaen" w:eastAsia="Times New Roman" w:hAnsi="Sylfaen" w:cs="Arial"/>
          <w:sz w:val="24"/>
          <w:szCs w:val="24"/>
          <w:shd w:val="clear" w:color="auto" w:fill="FFFFFF" w:themeFill="background1"/>
          <w:lang w:val="ka-GE"/>
        </w:rPr>
        <w:t xml:space="preserve">                                  </w:t>
      </w:r>
      <w:r w:rsidR="0027632B">
        <w:rPr>
          <w:rFonts w:ascii="Sylfaen" w:eastAsia="Times New Roman" w:hAnsi="Sylfaen" w:cs="Arial"/>
          <w:sz w:val="24"/>
          <w:szCs w:val="24"/>
          <w:shd w:val="clear" w:color="auto" w:fill="FFFFFF" w:themeFill="background1"/>
          <w:lang w:val="ka-GE"/>
        </w:rPr>
        <w:t xml:space="preserve">         სასწავლო </w:t>
      </w:r>
      <w:r w:rsidRPr="0079606C">
        <w:rPr>
          <w:rFonts w:ascii="Sylfaen" w:eastAsia="Times New Roman" w:hAnsi="Sylfaen" w:cs="Arial"/>
          <w:sz w:val="24"/>
          <w:szCs w:val="24"/>
          <w:shd w:val="clear" w:color="auto" w:fill="FFFFFF" w:themeFill="background1"/>
          <w:lang w:val="ka-GE"/>
        </w:rPr>
        <w:t>წლის დასაწყისში კლასის დამრიგებლებს ჩაუტარდათ საინფორმაციო შეხვედრა</w:t>
      </w:r>
      <w:r>
        <w:rPr>
          <w:rFonts w:ascii="Sylfaen" w:eastAsia="Times New Roman" w:hAnsi="Sylfaen" w:cs="Arial"/>
          <w:sz w:val="24"/>
          <w:szCs w:val="24"/>
          <w:shd w:val="clear" w:color="auto" w:fill="FFFFFF" w:themeFill="background1"/>
          <w:lang w:val="ka-GE"/>
        </w:rPr>
        <w:t xml:space="preserve">, </w:t>
      </w:r>
      <w:r w:rsidRPr="0079606C">
        <w:rPr>
          <w:rFonts w:ascii="Sylfaen" w:eastAsia="Times New Roman" w:hAnsi="Sylfaen" w:cs="Arial"/>
          <w:sz w:val="24"/>
          <w:szCs w:val="24"/>
          <w:shd w:val="clear" w:color="auto" w:fill="FFFFFF" w:themeFill="background1"/>
          <w:lang w:val="ka-GE"/>
        </w:rPr>
        <w:t>რომელზეც კიდევ ერთხელ გაეცნოთ ეროვნული სასწავლო გეგმით გათვალისწინებული მათი როგორც დამრიგებლის მოვალეობები, სადამრიგებლო კლასე</w:t>
      </w:r>
      <w:r>
        <w:rPr>
          <w:rFonts w:ascii="Sylfaen" w:eastAsia="Times New Roman" w:hAnsi="Sylfaen" w:cs="Arial"/>
          <w:sz w:val="24"/>
          <w:szCs w:val="24"/>
          <w:shd w:val="clear" w:color="auto" w:fill="FFFFFF" w:themeFill="background1"/>
          <w:lang w:val="ka-GE"/>
        </w:rPr>
        <w:t xml:space="preserve">ბთან მუშაობის წესები. მოსწავლეთა </w:t>
      </w:r>
      <w:r w:rsidRPr="0079606C">
        <w:rPr>
          <w:rFonts w:ascii="Sylfaen" w:eastAsia="Times New Roman" w:hAnsi="Sylfaen" w:cs="Arial"/>
          <w:sz w:val="24"/>
          <w:szCs w:val="24"/>
          <w:shd w:val="clear" w:color="auto" w:fill="FFFFFF" w:themeFill="background1"/>
          <w:lang w:val="ka-GE"/>
        </w:rPr>
        <w:t>დასწრების</w:t>
      </w:r>
      <w:r w:rsidR="0027632B">
        <w:rPr>
          <w:rFonts w:ascii="Sylfaen" w:eastAsia="Times New Roman" w:hAnsi="Sylfaen" w:cs="Arial"/>
          <w:sz w:val="24"/>
          <w:szCs w:val="24"/>
          <w:shd w:val="clear" w:color="auto" w:fill="FFFFFF" w:themeFill="background1"/>
          <w:lang w:val="ka-GE"/>
        </w:rPr>
        <w:t xml:space="preserve"> </w:t>
      </w:r>
      <w:r w:rsidRPr="0079606C">
        <w:rPr>
          <w:rFonts w:ascii="Sylfaen" w:eastAsia="Times New Roman" w:hAnsi="Sylfaen" w:cs="Arial"/>
          <w:sz w:val="24"/>
          <w:szCs w:val="24"/>
          <w:shd w:val="clear" w:color="auto" w:fill="FFFFFF" w:themeFill="background1"/>
          <w:lang w:val="ka-GE"/>
        </w:rPr>
        <w:t>კონტროლი ხ</w:t>
      </w:r>
      <w:r>
        <w:rPr>
          <w:rFonts w:ascii="Sylfaen" w:eastAsia="Times New Roman" w:hAnsi="Sylfaen" w:cs="Arial"/>
          <w:sz w:val="24"/>
          <w:szCs w:val="24"/>
          <w:shd w:val="clear" w:color="auto" w:fill="FFFFFF" w:themeFill="background1"/>
          <w:lang w:val="ka-GE"/>
        </w:rPr>
        <w:t>ორციელდებოდა</w:t>
      </w:r>
      <w:r w:rsidRPr="0079606C">
        <w:rPr>
          <w:rFonts w:ascii="Sylfaen" w:eastAsia="Times New Roman" w:hAnsi="Sylfaen" w:cs="Arial"/>
          <w:sz w:val="24"/>
          <w:szCs w:val="24"/>
          <w:shd w:val="clear" w:color="auto" w:fill="FFFFFF" w:themeFill="background1"/>
          <w:lang w:val="ka-GE"/>
        </w:rPr>
        <w:t xml:space="preserve"> კლასების დამრიგებლების მიერ. ასევე,</w:t>
      </w:r>
      <w:r w:rsidR="0027632B">
        <w:rPr>
          <w:rFonts w:ascii="Sylfaen" w:eastAsia="Times New Roman" w:hAnsi="Sylfaen" w:cs="Arial"/>
          <w:sz w:val="24"/>
          <w:szCs w:val="24"/>
          <w:shd w:val="clear" w:color="auto" w:fill="FFFFFF" w:themeFill="background1"/>
          <w:lang w:val="ka-GE"/>
        </w:rPr>
        <w:t xml:space="preserve"> დამრიგებლების მიერ მიმდინარეობდა</w:t>
      </w:r>
      <w:r w:rsidRPr="0079606C">
        <w:rPr>
          <w:rFonts w:ascii="Sylfaen" w:eastAsia="Times New Roman" w:hAnsi="Sylfaen" w:cs="Arial"/>
          <w:sz w:val="24"/>
          <w:szCs w:val="24"/>
          <w:shd w:val="clear" w:color="auto" w:fill="FFFFFF" w:themeFill="background1"/>
          <w:lang w:val="ka-GE"/>
        </w:rPr>
        <w:t xml:space="preserve"> მოსწავლეთა გაცდენების შესახებ ინფორმაციის მშობლებისათვის გაცნობა და</w:t>
      </w:r>
      <w:r w:rsidRPr="0079606C">
        <w:rPr>
          <w:rFonts w:ascii="Sylfaen" w:eastAsia="Times New Roman" w:hAnsi="Sylfaen" w:cs="Arial"/>
          <w:sz w:val="24"/>
          <w:szCs w:val="24"/>
          <w:shd w:val="clear" w:color="auto" w:fill="990000"/>
          <w:lang w:val="ka-GE"/>
        </w:rPr>
        <w:t xml:space="preserve"> </w:t>
      </w:r>
      <w:r w:rsidRPr="0079606C">
        <w:rPr>
          <w:rFonts w:ascii="Sylfaen" w:eastAsia="Times New Roman" w:hAnsi="Sylfaen" w:cs="Arial"/>
          <w:sz w:val="24"/>
          <w:szCs w:val="24"/>
          <w:shd w:val="clear" w:color="auto" w:fill="FFFFFF" w:themeFill="background1"/>
          <w:lang w:val="ka-GE"/>
        </w:rPr>
        <w:t>მოსალოდნელი უარყოფითი შედეგების შესახებ ინფორმირება.</w:t>
      </w:r>
    </w:p>
    <w:p w14:paraId="5C203C2B" w14:textId="77777777" w:rsidR="0079606C" w:rsidRPr="0079606C" w:rsidRDefault="0079606C" w:rsidP="0079606C">
      <w:pPr>
        <w:shd w:val="clear" w:color="auto" w:fill="FFFFFF" w:themeFill="background1"/>
        <w:spacing w:after="0" w:line="228" w:lineRule="atLeast"/>
        <w:jc w:val="both"/>
        <w:rPr>
          <w:rFonts w:ascii="Arial" w:eastAsia="Times New Roman" w:hAnsi="Arial" w:cs="Arial"/>
          <w:sz w:val="24"/>
          <w:szCs w:val="24"/>
          <w:lang w:val="ka-GE"/>
        </w:rPr>
      </w:pPr>
      <w:r w:rsidRPr="0079606C">
        <w:rPr>
          <w:rFonts w:ascii="Sylfaen" w:eastAsia="Times New Roman" w:hAnsi="Sylfaen" w:cs="Arial"/>
          <w:sz w:val="24"/>
          <w:szCs w:val="24"/>
          <w:shd w:val="clear" w:color="auto" w:fill="FFFFFF" w:themeFill="background1"/>
          <w:lang w:val="ka-GE"/>
        </w:rPr>
        <w:lastRenderedPageBreak/>
        <w:t>აღსანიშნავია, რომ სასწავლო წლის დასაწყისში მშობლებს შესაბ</w:t>
      </w:r>
      <w:r>
        <w:rPr>
          <w:rFonts w:ascii="Sylfaen" w:eastAsia="Times New Roman" w:hAnsi="Sylfaen" w:cs="Arial"/>
          <w:sz w:val="24"/>
          <w:szCs w:val="24"/>
          <w:shd w:val="clear" w:color="auto" w:fill="FFFFFF" w:themeFill="background1"/>
          <w:lang w:val="ka-GE"/>
        </w:rPr>
        <w:t xml:space="preserve">ამისი კლასის დამრიგებელმა გააცნო </w:t>
      </w:r>
      <w:r w:rsidRPr="0079606C">
        <w:rPr>
          <w:rFonts w:ascii="Sylfaen" w:eastAsia="Times New Roman" w:hAnsi="Sylfaen" w:cs="Arial"/>
          <w:sz w:val="24"/>
          <w:szCs w:val="24"/>
          <w:shd w:val="clear" w:color="auto" w:fill="FFFFFF" w:themeFill="background1"/>
          <w:lang w:val="ka-GE"/>
        </w:rPr>
        <w:t>სასკოლო სასწავლო გეგმა, შინაგანაწესი, მოსწავლეთა შ</w:t>
      </w:r>
      <w:r>
        <w:rPr>
          <w:rFonts w:ascii="Sylfaen" w:eastAsia="Times New Roman" w:hAnsi="Sylfaen" w:cs="Arial"/>
          <w:sz w:val="24"/>
          <w:szCs w:val="24"/>
          <w:shd w:val="clear" w:color="auto" w:fill="FFFFFF" w:themeFill="background1"/>
          <w:lang w:val="ka-GE"/>
        </w:rPr>
        <w:t xml:space="preserve">ეფასების სისტემა და სხვა სასკოლო </w:t>
      </w:r>
      <w:r w:rsidRPr="0079606C">
        <w:rPr>
          <w:rFonts w:ascii="Sylfaen" w:eastAsia="Times New Roman" w:hAnsi="Sylfaen" w:cs="Arial"/>
          <w:sz w:val="24"/>
          <w:szCs w:val="24"/>
          <w:shd w:val="clear" w:color="auto" w:fill="FFFFFF" w:themeFill="background1"/>
          <w:lang w:val="ka-GE"/>
        </w:rPr>
        <w:t>ცხოვრებისათვის მნიშვნელოვანი საკითხები. დამრიგებელი თ</w:t>
      </w:r>
      <w:r w:rsidR="0027632B">
        <w:rPr>
          <w:rFonts w:ascii="Sylfaen" w:eastAsia="Times New Roman" w:hAnsi="Sylfaen" w:cs="Arial"/>
          <w:sz w:val="24"/>
          <w:szCs w:val="24"/>
          <w:shd w:val="clear" w:color="auto" w:fill="FFFFFF" w:themeFill="background1"/>
          <w:lang w:val="ka-GE"/>
        </w:rPr>
        <w:t xml:space="preserve">ითოეულ მშობელს  სისტემურად აწვდიდა </w:t>
      </w:r>
      <w:r>
        <w:rPr>
          <w:rFonts w:ascii="Sylfaen" w:eastAsia="Times New Roman" w:hAnsi="Sylfaen" w:cs="Arial"/>
          <w:sz w:val="24"/>
          <w:szCs w:val="24"/>
          <w:shd w:val="clear" w:color="auto" w:fill="FFFFFF" w:themeFill="background1"/>
          <w:lang w:val="ka-GE"/>
        </w:rPr>
        <w:t xml:space="preserve"> </w:t>
      </w:r>
      <w:r w:rsidRPr="0079606C">
        <w:rPr>
          <w:rFonts w:ascii="Sylfaen" w:eastAsia="Times New Roman" w:hAnsi="Sylfaen" w:cs="Arial"/>
          <w:sz w:val="24"/>
          <w:szCs w:val="24"/>
          <w:shd w:val="clear" w:color="auto" w:fill="FFFFFF" w:themeFill="background1"/>
          <w:lang w:val="ka-GE"/>
        </w:rPr>
        <w:t>ინფორმაციას შვილის მიღწევებზე და ყოფაქცევაზე.</w:t>
      </w:r>
      <w:r>
        <w:rPr>
          <w:rFonts w:ascii="Sylfaen" w:eastAsia="Times New Roman" w:hAnsi="Sylfaen" w:cs="Arial"/>
          <w:sz w:val="24"/>
          <w:szCs w:val="24"/>
          <w:shd w:val="clear" w:color="auto" w:fill="FFFFFF" w:themeFill="background1"/>
          <w:lang w:val="ka-GE"/>
        </w:rPr>
        <w:t xml:space="preserve"> სასწავლო წლის </w:t>
      </w:r>
      <w:r>
        <w:rPr>
          <w:rFonts w:ascii="Sylfaen" w:eastAsia="Times New Roman" w:hAnsi="Sylfaen" w:cs="Arial"/>
          <w:sz w:val="24"/>
          <w:szCs w:val="24"/>
          <w:shd w:val="clear" w:color="auto" w:fill="FFFFFF" w:themeFill="background1"/>
        </w:rPr>
        <w:t xml:space="preserve">II </w:t>
      </w:r>
      <w:r>
        <w:rPr>
          <w:rFonts w:ascii="Sylfaen" w:eastAsia="Times New Roman" w:hAnsi="Sylfaen" w:cs="Arial"/>
          <w:sz w:val="24"/>
          <w:szCs w:val="24"/>
          <w:shd w:val="clear" w:color="auto" w:fill="FFFFFF" w:themeFill="background1"/>
          <w:lang w:val="ka-GE"/>
        </w:rPr>
        <w:t>სემესტრში სკოლამ შეიძინა ელექტრონული ჟურნალი, რის მეშვეობითაც მშობლისთვის გამარტივდა შვილის აკადემიური მოსწრების</w:t>
      </w:r>
      <w:r w:rsidR="0027632B">
        <w:rPr>
          <w:rFonts w:ascii="Sylfaen" w:eastAsia="Times New Roman" w:hAnsi="Sylfaen" w:cs="Arial"/>
          <w:sz w:val="24"/>
          <w:szCs w:val="24"/>
          <w:shd w:val="clear" w:color="auto" w:fill="FFFFFF" w:themeFill="background1"/>
          <w:lang w:val="ka-GE"/>
        </w:rPr>
        <w:t xml:space="preserve">ა და გაცდენების </w:t>
      </w:r>
      <w:r>
        <w:rPr>
          <w:rFonts w:ascii="Sylfaen" w:eastAsia="Times New Roman" w:hAnsi="Sylfaen" w:cs="Arial"/>
          <w:sz w:val="24"/>
          <w:szCs w:val="24"/>
          <w:shd w:val="clear" w:color="auto" w:fill="FFFFFF" w:themeFill="background1"/>
          <w:lang w:val="ka-GE"/>
        </w:rPr>
        <w:t xml:space="preserve"> თვალყურის დევნება. </w:t>
      </w:r>
    </w:p>
    <w:p w14:paraId="5BB13009" w14:textId="77777777" w:rsidR="002E7E8D" w:rsidRDefault="0027632B" w:rsidP="0027632B">
      <w:pPr>
        <w:shd w:val="clear" w:color="auto" w:fill="FFFFFF" w:themeFill="background1"/>
        <w:tabs>
          <w:tab w:val="left" w:pos="1141"/>
        </w:tabs>
        <w:spacing w:after="0" w:line="228" w:lineRule="atLeast"/>
        <w:rPr>
          <w:rFonts w:ascii="Sylfaen" w:eastAsia="Times New Roman" w:hAnsi="Sylfaen" w:cs="Arial"/>
          <w:sz w:val="24"/>
          <w:szCs w:val="24"/>
          <w:shd w:val="clear" w:color="auto" w:fill="FFFFFF" w:themeFill="background1"/>
          <w:lang w:val="ka-GE"/>
        </w:rPr>
      </w:pPr>
      <w:r>
        <w:rPr>
          <w:rFonts w:ascii="Sylfaen" w:eastAsia="Times New Roman" w:hAnsi="Sylfaen" w:cs="Arial"/>
          <w:sz w:val="24"/>
          <w:szCs w:val="24"/>
          <w:shd w:val="clear" w:color="auto" w:fill="FFFFFF" w:themeFill="background1"/>
          <w:lang w:val="ka-GE"/>
        </w:rPr>
        <w:t xml:space="preserve">     </w:t>
      </w:r>
      <w:r w:rsidRPr="0027632B">
        <w:rPr>
          <w:rFonts w:ascii="Sylfaen" w:eastAsia="Times New Roman" w:hAnsi="Sylfaen" w:cs="Arial"/>
          <w:sz w:val="24"/>
          <w:szCs w:val="24"/>
          <w:shd w:val="clear" w:color="auto" w:fill="FFFFFF" w:themeFill="background1"/>
          <w:lang w:val="ka-GE"/>
        </w:rPr>
        <w:t>სააღმზრდელო პროგრამები, რომელიც შეიმუშავეს დამრიგებლებმა,</w:t>
      </w:r>
      <w:r>
        <w:rPr>
          <w:rFonts w:ascii="Sylfaen" w:eastAsia="Times New Roman" w:hAnsi="Sylfaen" w:cs="Arial"/>
          <w:sz w:val="24"/>
          <w:szCs w:val="24"/>
          <w:shd w:val="clear" w:color="auto" w:fill="FFFFFF" w:themeFill="background1"/>
          <w:lang w:val="ka-GE"/>
        </w:rPr>
        <w:t xml:space="preserve"> ითვალისწინებდა </w:t>
      </w:r>
      <w:r w:rsidRPr="0027632B">
        <w:rPr>
          <w:rFonts w:ascii="Sylfaen" w:eastAsia="Times New Roman" w:hAnsi="Sylfaen" w:cs="Arial"/>
          <w:sz w:val="24"/>
          <w:szCs w:val="24"/>
          <w:shd w:val="clear" w:color="auto" w:fill="FFFFFF" w:themeFill="background1"/>
          <w:lang w:val="ka-GE"/>
        </w:rPr>
        <w:t xml:space="preserve"> მოსწავლეთა ინტერესებს</w:t>
      </w:r>
      <w:r>
        <w:rPr>
          <w:rFonts w:ascii="Sylfaen" w:eastAsia="Times New Roman" w:hAnsi="Sylfaen" w:cs="Arial"/>
          <w:sz w:val="24"/>
          <w:szCs w:val="24"/>
          <w:shd w:val="clear" w:color="auto" w:fill="FFFFFF" w:themeFill="background1"/>
          <w:lang w:val="ka-GE"/>
        </w:rPr>
        <w:t>.</w:t>
      </w:r>
    </w:p>
    <w:p w14:paraId="378CB11F" w14:textId="77777777" w:rsidR="001A1562" w:rsidRPr="00CF4F5A" w:rsidRDefault="0027632B" w:rsidP="001A1562">
      <w:pPr>
        <w:shd w:val="clear" w:color="auto" w:fill="FFFFFF" w:themeFill="background1"/>
        <w:spacing w:after="0" w:line="228" w:lineRule="atLeast"/>
        <w:jc w:val="both"/>
        <w:rPr>
          <w:rFonts w:ascii="Arial" w:eastAsia="Times New Roman" w:hAnsi="Arial" w:cs="Arial"/>
          <w:sz w:val="24"/>
          <w:szCs w:val="24"/>
        </w:rPr>
      </w:pPr>
      <w:r>
        <w:rPr>
          <w:rFonts w:ascii="Sylfaen" w:eastAsia="Times New Roman" w:hAnsi="Sylfaen" w:cs="Arial"/>
          <w:sz w:val="24"/>
          <w:szCs w:val="24"/>
          <w:shd w:val="clear" w:color="auto" w:fill="FFFFFF" w:themeFill="background1"/>
          <w:lang w:val="ka-GE"/>
        </w:rPr>
        <w:t xml:space="preserve">  </w:t>
      </w:r>
      <w:r w:rsidRPr="00CF4F5A">
        <w:rPr>
          <w:rFonts w:ascii="Sylfaen" w:eastAsia="Times New Roman" w:hAnsi="Sylfaen" w:cs="Arial"/>
          <w:sz w:val="24"/>
          <w:szCs w:val="24"/>
          <w:shd w:val="clear" w:color="auto" w:fill="FFFFFF" w:themeFill="background1"/>
          <w:lang w:val="ka-GE"/>
        </w:rPr>
        <w:t>აკადემიური შეფასებების გაუმჯო</w:t>
      </w:r>
      <w:r>
        <w:rPr>
          <w:rFonts w:ascii="Sylfaen" w:eastAsia="Times New Roman" w:hAnsi="Sylfaen" w:cs="Arial"/>
          <w:sz w:val="24"/>
          <w:szCs w:val="24"/>
          <w:shd w:val="clear" w:color="auto" w:fill="FFFFFF" w:themeFill="background1"/>
          <w:lang w:val="ka-GE"/>
        </w:rPr>
        <w:t xml:space="preserve">ბესების მიზნით სკოლაში </w:t>
      </w:r>
      <w:r w:rsidR="001A1562" w:rsidRPr="00CF4F5A">
        <w:rPr>
          <w:rFonts w:ascii="Sylfaen" w:eastAsia="Times New Roman" w:hAnsi="Sylfaen" w:cs="Arial"/>
          <w:sz w:val="24"/>
          <w:szCs w:val="24"/>
          <w:shd w:val="clear" w:color="auto" w:fill="FFFFFF" w:themeFill="background1"/>
          <w:lang w:val="ka-GE"/>
        </w:rPr>
        <w:t>გაკვეთილების დამთ</w:t>
      </w:r>
      <w:r w:rsidR="001A1562">
        <w:rPr>
          <w:rFonts w:ascii="Sylfaen" w:eastAsia="Times New Roman" w:hAnsi="Sylfaen" w:cs="Arial"/>
          <w:sz w:val="24"/>
          <w:szCs w:val="24"/>
          <w:shd w:val="clear" w:color="auto" w:fill="FFFFFF" w:themeFill="background1"/>
          <w:lang w:val="ka-GE"/>
        </w:rPr>
        <w:t xml:space="preserve">ავრების შემდეგ </w:t>
      </w:r>
      <w:r>
        <w:rPr>
          <w:rFonts w:ascii="Sylfaen" w:eastAsia="Times New Roman" w:hAnsi="Sylfaen" w:cs="Arial"/>
          <w:sz w:val="24"/>
          <w:szCs w:val="24"/>
          <w:shd w:val="clear" w:color="auto" w:fill="FFFFFF" w:themeFill="background1"/>
          <w:lang w:val="ka-GE"/>
        </w:rPr>
        <w:t>ინიშნებოდა დამატებითი</w:t>
      </w:r>
      <w:r w:rsidR="001A1562">
        <w:rPr>
          <w:rFonts w:ascii="Sylfaen" w:eastAsia="Times New Roman" w:hAnsi="Sylfaen" w:cs="Arial"/>
          <w:sz w:val="24"/>
          <w:szCs w:val="24"/>
          <w:lang w:val="ka-GE"/>
        </w:rPr>
        <w:t xml:space="preserve"> </w:t>
      </w:r>
      <w:r w:rsidR="001A1562">
        <w:rPr>
          <w:rFonts w:ascii="Sylfaen" w:eastAsia="Times New Roman" w:hAnsi="Sylfaen" w:cs="Arial"/>
          <w:sz w:val="24"/>
          <w:szCs w:val="24"/>
          <w:shd w:val="clear" w:color="auto" w:fill="FFFFFF" w:themeFill="background1"/>
          <w:lang w:val="ka-GE"/>
        </w:rPr>
        <w:t>მეცადინეობები იმ მოსწავლეებისათვის</w:t>
      </w:r>
      <w:r>
        <w:rPr>
          <w:rFonts w:ascii="Sylfaen" w:eastAsia="Times New Roman" w:hAnsi="Sylfaen" w:cs="Arial"/>
          <w:sz w:val="24"/>
          <w:szCs w:val="24"/>
          <w:shd w:val="clear" w:color="auto" w:fill="FFFFFF" w:themeFill="background1"/>
          <w:lang w:val="ka-GE"/>
        </w:rPr>
        <w:t xml:space="preserve">, რომელთაც </w:t>
      </w:r>
      <w:r w:rsidR="001A1562">
        <w:rPr>
          <w:rFonts w:ascii="Sylfaen" w:eastAsia="Times New Roman" w:hAnsi="Sylfaen" w:cs="Arial"/>
          <w:sz w:val="24"/>
          <w:szCs w:val="24"/>
          <w:shd w:val="clear" w:color="auto" w:fill="FFFFFF" w:themeFill="background1"/>
          <w:lang w:val="ka-GE"/>
        </w:rPr>
        <w:t xml:space="preserve">სჭირდებოდათ  დახმარება ამა თუ იმ საგანში. აღნიშნულმა ქმედებებმა  ხელი </w:t>
      </w:r>
      <w:r w:rsidR="001A1562" w:rsidRPr="00CF4F5A">
        <w:rPr>
          <w:rFonts w:ascii="Sylfaen" w:eastAsia="Times New Roman" w:hAnsi="Sylfaen" w:cs="Arial"/>
          <w:sz w:val="24"/>
          <w:szCs w:val="24"/>
          <w:shd w:val="clear" w:color="auto" w:fill="FFFFFF" w:themeFill="background1"/>
          <w:lang w:val="ka-GE"/>
        </w:rPr>
        <w:t xml:space="preserve"> </w:t>
      </w:r>
      <w:r w:rsidR="001A1562">
        <w:rPr>
          <w:rFonts w:ascii="Sylfaen" w:eastAsia="Times New Roman" w:hAnsi="Sylfaen" w:cs="Arial"/>
          <w:sz w:val="24"/>
          <w:szCs w:val="24"/>
          <w:shd w:val="clear" w:color="auto" w:fill="FFFFFF" w:themeFill="background1"/>
          <w:lang w:val="ka-GE"/>
        </w:rPr>
        <w:t xml:space="preserve">შეუწყო </w:t>
      </w:r>
      <w:r w:rsidR="001A1562" w:rsidRPr="00CF4F5A">
        <w:rPr>
          <w:rFonts w:ascii="Sylfaen" w:eastAsia="Times New Roman" w:hAnsi="Sylfaen" w:cs="Arial"/>
          <w:sz w:val="24"/>
          <w:szCs w:val="24"/>
          <w:shd w:val="clear" w:color="auto" w:fill="FFFFFF" w:themeFill="background1"/>
          <w:lang w:val="ka-GE"/>
        </w:rPr>
        <w:t xml:space="preserve"> მოსწავლეთა ცოდნის</w:t>
      </w:r>
      <w:r w:rsidR="001A1562">
        <w:rPr>
          <w:rFonts w:ascii="Sylfaen" w:eastAsia="Times New Roman" w:hAnsi="Sylfaen" w:cs="Arial"/>
          <w:sz w:val="24"/>
          <w:szCs w:val="24"/>
          <w:shd w:val="clear" w:color="auto" w:fill="FFFFFF" w:themeFill="background1"/>
          <w:lang w:val="ka-GE"/>
        </w:rPr>
        <w:t xml:space="preserve"> გაღრმავებას და პასუხისმგებლობის ამაღლებას.</w:t>
      </w:r>
    </w:p>
    <w:p w14:paraId="2B73C2A9" w14:textId="77777777" w:rsidR="0027632B" w:rsidRPr="00CF4F5A" w:rsidRDefault="0027632B" w:rsidP="001A1562">
      <w:pPr>
        <w:shd w:val="clear" w:color="auto" w:fill="FFFFFF" w:themeFill="background1"/>
        <w:spacing w:after="0" w:line="228" w:lineRule="atLeast"/>
        <w:jc w:val="both"/>
        <w:rPr>
          <w:rFonts w:ascii="Arial" w:eastAsia="Times New Roman" w:hAnsi="Arial" w:cs="Arial"/>
          <w:sz w:val="24"/>
          <w:szCs w:val="24"/>
        </w:rPr>
      </w:pPr>
    </w:p>
    <w:p w14:paraId="12FFA36A" w14:textId="77777777" w:rsidR="001A1562" w:rsidRPr="001A1562" w:rsidRDefault="001A1562" w:rsidP="001A1562">
      <w:pPr>
        <w:shd w:val="clear" w:color="auto" w:fill="FFFFFF" w:themeFill="background1"/>
        <w:spacing w:after="0" w:line="228" w:lineRule="atLeast"/>
        <w:jc w:val="both"/>
        <w:rPr>
          <w:rFonts w:ascii="Arial" w:eastAsia="Times New Roman" w:hAnsi="Arial" w:cs="Arial"/>
          <w:sz w:val="24"/>
          <w:szCs w:val="24"/>
        </w:rPr>
      </w:pPr>
      <w:r>
        <w:rPr>
          <w:rFonts w:ascii="Sylfaen" w:eastAsia="Times New Roman" w:hAnsi="Sylfaen" w:cs="Arial"/>
          <w:bCs/>
          <w:sz w:val="24"/>
          <w:szCs w:val="24"/>
          <w:shd w:val="clear" w:color="auto" w:fill="FFFFFF" w:themeFill="background1"/>
          <w:lang w:val="ka-GE"/>
        </w:rPr>
        <w:t>2021-2022 სასწავლო წელს</w:t>
      </w:r>
      <w:r w:rsidR="00606A59">
        <w:rPr>
          <w:rFonts w:ascii="Sylfaen" w:eastAsia="Times New Roman" w:hAnsi="Sylfaen" w:cs="Arial"/>
          <w:bCs/>
          <w:sz w:val="24"/>
          <w:szCs w:val="24"/>
          <w:shd w:val="clear" w:color="auto" w:fill="FFFFFF" w:themeFill="background1"/>
          <w:lang w:val="ru-RU"/>
        </w:rPr>
        <w:t xml:space="preserve"> </w:t>
      </w:r>
      <w:r>
        <w:rPr>
          <w:rFonts w:ascii="Sylfaen" w:eastAsia="Times New Roman" w:hAnsi="Sylfaen" w:cs="Arial"/>
          <w:bCs/>
          <w:sz w:val="24"/>
          <w:szCs w:val="24"/>
          <w:shd w:val="clear" w:color="auto" w:fill="FFFFFF" w:themeFill="background1"/>
          <w:lang w:val="ka-GE"/>
        </w:rPr>
        <w:t>სკოლაში ფუნქციონირებდა</w:t>
      </w:r>
      <w:r w:rsidR="008B3A39">
        <w:rPr>
          <w:rFonts w:ascii="Sylfaen" w:eastAsia="Times New Roman" w:hAnsi="Sylfaen" w:cs="Arial"/>
          <w:bCs/>
          <w:sz w:val="24"/>
          <w:szCs w:val="24"/>
          <w:shd w:val="clear" w:color="auto" w:fill="FFFFFF" w:themeFill="background1"/>
          <w:lang w:val="ka-GE"/>
        </w:rPr>
        <w:t xml:space="preserve"> 5</w:t>
      </w:r>
      <w:r w:rsidRPr="001A1562">
        <w:rPr>
          <w:rFonts w:ascii="Sylfaen" w:eastAsia="Times New Roman" w:hAnsi="Sylfaen" w:cs="Arial"/>
          <w:bCs/>
          <w:sz w:val="24"/>
          <w:szCs w:val="24"/>
          <w:shd w:val="clear" w:color="auto" w:fill="FFFFFF" w:themeFill="background1"/>
          <w:lang w:val="ka-GE"/>
        </w:rPr>
        <w:t xml:space="preserve"> საგნობრივი კათედრა:</w:t>
      </w:r>
    </w:p>
    <w:p w14:paraId="742CE110" w14:textId="77777777" w:rsidR="001A1562" w:rsidRDefault="001A1562" w:rsidP="001A1562">
      <w:pPr>
        <w:shd w:val="clear" w:color="auto" w:fill="FFFFFF" w:themeFill="background1"/>
        <w:spacing w:after="0" w:line="228" w:lineRule="atLeast"/>
        <w:ind w:hanging="360"/>
        <w:jc w:val="both"/>
        <w:rPr>
          <w:rFonts w:ascii="Sylfaen" w:eastAsia="Times New Roman" w:hAnsi="Sylfaen" w:cs="Arial"/>
          <w:iCs/>
          <w:sz w:val="24"/>
          <w:szCs w:val="24"/>
          <w:shd w:val="clear" w:color="auto" w:fill="FFFFFF" w:themeFill="background1"/>
          <w:lang w:val="ka-GE"/>
        </w:rPr>
      </w:pPr>
      <w:r w:rsidRPr="001A1562">
        <w:rPr>
          <w:rFonts w:ascii="Symbol" w:eastAsia="Times New Roman" w:hAnsi="Symbol" w:cs="Arial"/>
          <w:noProof/>
          <w:sz w:val="24"/>
          <w:szCs w:val="24"/>
          <w:shd w:val="clear" w:color="auto" w:fill="FFFFFF" w:themeFill="background1"/>
        </w:rPr>
        <mc:AlternateContent>
          <mc:Choice Requires="wps">
            <w:drawing>
              <wp:inline distT="0" distB="0" distL="0" distR="0" wp14:anchorId="3D42D21B" wp14:editId="47831A85">
                <wp:extent cx="112395" cy="112395"/>
                <wp:effectExtent l="0" t="0" r="0" b="0"/>
                <wp:docPr id="7" name="AutoShape 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2395"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1D2718" id="AutoShape 5" o:spid="_x0000_s1026" alt="*" style="width:8.85pt;height: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" filled="f" stroked="f">
                <o:lock v:ext="edit" aspectratio="t"/>
                <w10:anchorlock/>
              </v:rect>
            </w:pict>
          </mc:Fallback>
        </mc:AlternateContent>
      </w:r>
      <w:r w:rsidRPr="001A1562">
        <w:rPr>
          <w:rFonts w:ascii="Times New Roman" w:eastAsia="Times New Roman" w:hAnsi="Times New Roman" w:cs="Times New Roman"/>
          <w:sz w:val="24"/>
          <w:szCs w:val="24"/>
          <w:shd w:val="clear" w:color="auto" w:fill="FFFFFF" w:themeFill="background1"/>
        </w:rPr>
        <w:t>      </w:t>
      </w:r>
      <w:r w:rsidRPr="001A1562">
        <w:rPr>
          <w:rFonts w:ascii="Sylfaen" w:eastAsia="Times New Roman" w:hAnsi="Sylfaen" w:cs="Arial"/>
          <w:iCs/>
          <w:sz w:val="24"/>
          <w:szCs w:val="24"/>
          <w:shd w:val="clear" w:color="auto" w:fill="FFFFFF" w:themeFill="background1"/>
          <w:lang w:val="ka-GE"/>
        </w:rPr>
        <w:t>ქართული ენა და ლიტერატურის;</w:t>
      </w:r>
    </w:p>
    <w:p w14:paraId="78C30E8E" w14:textId="77777777" w:rsidR="001A1562" w:rsidRPr="008B3A39" w:rsidRDefault="008B3A39" w:rsidP="008B3A39">
      <w:pPr>
        <w:shd w:val="clear" w:color="auto" w:fill="FFFFFF" w:themeFill="background1"/>
        <w:spacing w:after="0" w:line="228" w:lineRule="atLeast"/>
        <w:ind w:hanging="360"/>
        <w:jc w:val="both"/>
        <w:rPr>
          <w:rFonts w:ascii="Sylfaen" w:eastAsia="Times New Roman" w:hAnsi="Sylfaen" w:cs="Arial"/>
          <w:iCs/>
          <w:sz w:val="24"/>
          <w:szCs w:val="24"/>
          <w:shd w:val="clear" w:color="auto" w:fill="FFFFFF" w:themeFill="background1"/>
          <w:lang w:val="ka-GE"/>
        </w:rPr>
      </w:pPr>
      <w:r>
        <w:rPr>
          <w:rFonts w:ascii="Sylfaen" w:eastAsia="Times New Roman" w:hAnsi="Sylfaen" w:cs="Arial"/>
          <w:iCs/>
          <w:sz w:val="24"/>
          <w:szCs w:val="24"/>
          <w:shd w:val="clear" w:color="auto" w:fill="FFFFFF" w:themeFill="background1"/>
          <w:lang w:val="ka-GE"/>
        </w:rPr>
        <w:t xml:space="preserve">        </w:t>
      </w:r>
      <w:r w:rsidR="001A1562" w:rsidRPr="001A1562">
        <w:rPr>
          <w:rFonts w:ascii="Sylfaen" w:eastAsia="Times New Roman" w:hAnsi="Sylfaen" w:cs="Arial"/>
          <w:iCs/>
          <w:sz w:val="24"/>
          <w:szCs w:val="24"/>
          <w:shd w:val="clear" w:color="auto" w:fill="FFFFFF" w:themeFill="background1"/>
          <w:lang w:val="ka-GE"/>
        </w:rPr>
        <w:t>უცხოური ენების;</w:t>
      </w:r>
    </w:p>
    <w:p w14:paraId="6E126594" w14:textId="77777777" w:rsidR="001A1562" w:rsidRPr="001A1562" w:rsidRDefault="001A1562" w:rsidP="001A1562">
      <w:pPr>
        <w:shd w:val="clear" w:color="auto" w:fill="FFFFFF" w:themeFill="background1"/>
        <w:spacing w:after="0" w:line="228" w:lineRule="atLeast"/>
        <w:ind w:hanging="360"/>
        <w:jc w:val="both"/>
        <w:rPr>
          <w:rFonts w:ascii="Arial" w:eastAsia="Times New Roman" w:hAnsi="Arial" w:cs="Arial"/>
          <w:sz w:val="24"/>
          <w:szCs w:val="24"/>
        </w:rPr>
      </w:pPr>
      <w:r w:rsidRPr="001A1562">
        <w:rPr>
          <w:rFonts w:ascii="Symbol" w:eastAsia="Times New Roman" w:hAnsi="Symbol" w:cs="Arial"/>
          <w:noProof/>
          <w:sz w:val="24"/>
          <w:szCs w:val="24"/>
          <w:shd w:val="clear" w:color="auto" w:fill="FFFFFF" w:themeFill="background1"/>
        </w:rPr>
        <mc:AlternateContent>
          <mc:Choice Requires="wps">
            <w:drawing>
              <wp:inline distT="0" distB="0" distL="0" distR="0" wp14:anchorId="0B9D2973" wp14:editId="274BDF0B">
                <wp:extent cx="112395" cy="112395"/>
                <wp:effectExtent l="0" t="0" r="0" b="0"/>
                <wp:docPr id="6" name="AutoShape 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2395"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DDE1F1" id="AutoShape 6" o:spid="_x0000_s1026" alt="*" style="width:8.85pt;height: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" filled="f" stroked="f">
                <o:lock v:ext="edit" aspectratio="t"/>
                <w10:anchorlock/>
              </v:rect>
            </w:pict>
          </mc:Fallback>
        </mc:AlternateContent>
      </w:r>
      <w:r w:rsidRPr="001A1562">
        <w:rPr>
          <w:rFonts w:ascii="Times New Roman" w:eastAsia="Times New Roman" w:hAnsi="Times New Roman" w:cs="Times New Roman"/>
          <w:sz w:val="24"/>
          <w:szCs w:val="24"/>
          <w:shd w:val="clear" w:color="auto" w:fill="FFFFFF" w:themeFill="background1"/>
        </w:rPr>
        <w:t>      </w:t>
      </w:r>
      <w:r w:rsidR="008B3A39">
        <w:rPr>
          <w:rFonts w:ascii="Sylfaen" w:eastAsia="Times New Roman" w:hAnsi="Sylfaen" w:cs="Arial"/>
          <w:iCs/>
          <w:sz w:val="24"/>
          <w:szCs w:val="24"/>
          <w:shd w:val="clear" w:color="auto" w:fill="FFFFFF" w:themeFill="background1"/>
          <w:lang w:val="ka-GE"/>
        </w:rPr>
        <w:t>საზოგადოებრივი მეცნიერებების და მათემატიკის;</w:t>
      </w:r>
    </w:p>
    <w:p w14:paraId="52CFD2AE" w14:textId="77777777" w:rsidR="001A1562" w:rsidRPr="001A1562" w:rsidRDefault="001A1562" w:rsidP="001A1562">
      <w:pPr>
        <w:shd w:val="clear" w:color="auto" w:fill="FFFFFF" w:themeFill="background1"/>
        <w:spacing w:after="0" w:line="228" w:lineRule="atLeast"/>
        <w:ind w:hanging="360"/>
        <w:jc w:val="both"/>
        <w:rPr>
          <w:rFonts w:ascii="Arial" w:eastAsia="Times New Roman" w:hAnsi="Arial" w:cs="Arial"/>
          <w:sz w:val="24"/>
          <w:szCs w:val="24"/>
        </w:rPr>
      </w:pPr>
      <w:r w:rsidRPr="001A1562">
        <w:rPr>
          <w:rFonts w:ascii="Symbol" w:eastAsia="Times New Roman" w:hAnsi="Symbol" w:cs="Arial"/>
          <w:noProof/>
          <w:sz w:val="24"/>
          <w:szCs w:val="24"/>
          <w:shd w:val="clear" w:color="auto" w:fill="FFFFFF" w:themeFill="background1"/>
        </w:rPr>
        <mc:AlternateContent>
          <mc:Choice Requires="wps">
            <w:drawing>
              <wp:inline distT="0" distB="0" distL="0" distR="0" wp14:anchorId="24B880AA" wp14:editId="552CC12A">
                <wp:extent cx="112395" cy="112395"/>
                <wp:effectExtent l="0" t="0" r="0" b="0"/>
                <wp:docPr id="4" name="AutoShape 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2395"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9BF2B9" id="AutoShape 8" o:spid="_x0000_s1026" alt="*" style="width:8.85pt;height: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" filled="f" stroked="f">
                <o:lock v:ext="edit" aspectratio="t"/>
                <w10:anchorlock/>
              </v:rect>
            </w:pict>
          </mc:Fallback>
        </mc:AlternateContent>
      </w:r>
      <w:r w:rsidRPr="001A1562">
        <w:rPr>
          <w:rFonts w:ascii="Times New Roman" w:eastAsia="Times New Roman" w:hAnsi="Times New Roman" w:cs="Times New Roman"/>
          <w:sz w:val="24"/>
          <w:szCs w:val="24"/>
          <w:shd w:val="clear" w:color="auto" w:fill="FFFFFF" w:themeFill="background1"/>
        </w:rPr>
        <w:t xml:space="preserve">      </w:t>
      </w:r>
      <w:r w:rsidRPr="001A1562">
        <w:rPr>
          <w:rFonts w:ascii="Sylfaen" w:eastAsia="Times New Roman" w:hAnsi="Sylfaen" w:cs="Arial"/>
          <w:iCs/>
          <w:sz w:val="24"/>
          <w:szCs w:val="24"/>
          <w:shd w:val="clear" w:color="auto" w:fill="FFFFFF" w:themeFill="background1"/>
          <w:lang w:val="ka-GE"/>
        </w:rPr>
        <w:t>საბუნებისმეტყველო მეცნიერებების;</w:t>
      </w:r>
    </w:p>
    <w:p w14:paraId="09D2370E" w14:textId="77777777" w:rsidR="001A1562" w:rsidRPr="001A1562" w:rsidRDefault="001A1562" w:rsidP="001A1562">
      <w:pPr>
        <w:shd w:val="clear" w:color="auto" w:fill="FFFFFF" w:themeFill="background1"/>
        <w:tabs>
          <w:tab w:val="left" w:pos="1630"/>
        </w:tabs>
        <w:spacing w:after="0" w:line="228" w:lineRule="atLeast"/>
        <w:ind w:hanging="360"/>
        <w:jc w:val="both"/>
        <w:rPr>
          <w:rFonts w:ascii="Sylfaen" w:eastAsia="Times New Roman" w:hAnsi="Sylfaen" w:cs="Arial"/>
          <w:sz w:val="24"/>
          <w:szCs w:val="24"/>
          <w:lang w:val="ka-GE"/>
        </w:rPr>
      </w:pPr>
      <w:r w:rsidRPr="001A1562">
        <w:rPr>
          <w:rFonts w:ascii="Times New Roman" w:eastAsia="Times New Roman" w:hAnsi="Times New Roman" w:cs="Times New Roman"/>
          <w:sz w:val="24"/>
          <w:szCs w:val="24"/>
          <w:shd w:val="clear" w:color="auto" w:fill="FFFFFF" w:themeFill="background1"/>
        </w:rPr>
        <w:t xml:space="preserve"> </w:t>
      </w:r>
      <w:r>
        <w:rPr>
          <w:rFonts w:ascii="Sylfaen" w:eastAsia="Times New Roman" w:hAnsi="Sylfaen" w:cs="Times New Roman"/>
          <w:sz w:val="24"/>
          <w:szCs w:val="24"/>
          <w:shd w:val="clear" w:color="auto" w:fill="FFFFFF" w:themeFill="background1"/>
          <w:lang w:val="ka-GE"/>
        </w:rPr>
        <w:t xml:space="preserve"> </w:t>
      </w:r>
      <w:r w:rsidRPr="001A1562">
        <w:rPr>
          <w:rFonts w:ascii="Times New Roman" w:eastAsia="Times New Roman" w:hAnsi="Times New Roman" w:cs="Times New Roman"/>
          <w:sz w:val="24"/>
          <w:szCs w:val="24"/>
          <w:shd w:val="clear" w:color="auto" w:fill="FFFFFF" w:themeFill="background1"/>
        </w:rPr>
        <w:t>      </w:t>
      </w:r>
      <w:r w:rsidRPr="001A1562">
        <w:rPr>
          <w:rFonts w:ascii="Sylfaen" w:eastAsia="Times New Roman" w:hAnsi="Sylfaen" w:cs="Arial"/>
          <w:iCs/>
          <w:sz w:val="24"/>
          <w:szCs w:val="24"/>
          <w:shd w:val="clear" w:color="auto" w:fill="FFFFFF" w:themeFill="background1"/>
          <w:lang w:val="ka-GE"/>
        </w:rPr>
        <w:t>ფიზიკური და ესთეტიკური აღზრდის;</w:t>
      </w:r>
    </w:p>
    <w:p w14:paraId="6096BF65" w14:textId="77777777" w:rsidR="001A1562" w:rsidRPr="00DD438E" w:rsidRDefault="001A1562" w:rsidP="001A1562">
      <w:pPr>
        <w:shd w:val="clear" w:color="auto" w:fill="FFFFFF" w:themeFill="background1"/>
        <w:spacing w:after="0" w:line="228" w:lineRule="atLeast"/>
        <w:ind w:hanging="360"/>
        <w:jc w:val="both"/>
        <w:rPr>
          <w:rFonts w:ascii="Arial" w:eastAsia="Times New Roman" w:hAnsi="Arial" w:cs="Arial"/>
          <w:sz w:val="20"/>
          <w:szCs w:val="20"/>
        </w:rPr>
      </w:pPr>
    </w:p>
    <w:p w14:paraId="12395F15" w14:textId="77777777" w:rsidR="001A1562" w:rsidRPr="001A1562" w:rsidRDefault="001A1562" w:rsidP="001A1562">
      <w:pPr>
        <w:shd w:val="clear" w:color="auto" w:fill="FFFFFF" w:themeFill="background1"/>
        <w:spacing w:after="0" w:line="228" w:lineRule="atLeast"/>
        <w:jc w:val="both"/>
        <w:rPr>
          <w:rFonts w:ascii="Arial" w:eastAsia="Times New Roman" w:hAnsi="Arial" w:cs="Arial"/>
          <w:sz w:val="24"/>
          <w:szCs w:val="24"/>
        </w:rPr>
      </w:pPr>
      <w:r w:rsidRPr="001A1562">
        <w:rPr>
          <w:rFonts w:ascii="Sylfaen" w:eastAsia="Times New Roman" w:hAnsi="Sylfaen" w:cs="Arial"/>
          <w:sz w:val="24"/>
          <w:szCs w:val="24"/>
          <w:shd w:val="clear" w:color="auto" w:fill="FFFFFF" w:themeFill="background1"/>
          <w:lang w:val="ka-GE"/>
        </w:rPr>
        <w:t>სასწავლო წლის დასაწყისშივე მოხდა კათედრის თავმჯდომარეების არჩევა. შემუშავებულ იქნა კათედრების მუშაობის გეგმა, გაკეთდა ყველა კათედრის ანალიზი, დაიგეგმა პრიორიტეტული მიმა</w:t>
      </w:r>
      <w:r>
        <w:rPr>
          <w:rFonts w:ascii="Sylfaen" w:eastAsia="Times New Roman" w:hAnsi="Sylfaen" w:cs="Arial"/>
          <w:sz w:val="24"/>
          <w:szCs w:val="24"/>
          <w:shd w:val="clear" w:color="auto" w:fill="FFFFFF" w:themeFill="background1"/>
          <w:lang w:val="ka-GE"/>
        </w:rPr>
        <w:t xml:space="preserve">რთულებები </w:t>
      </w:r>
      <w:r w:rsidRPr="001A1562">
        <w:rPr>
          <w:rFonts w:ascii="Sylfaen" w:eastAsia="Times New Roman" w:hAnsi="Sylfaen" w:cs="Arial"/>
          <w:sz w:val="24"/>
          <w:szCs w:val="24"/>
          <w:shd w:val="clear" w:color="auto" w:fill="FFFFFF" w:themeFill="background1"/>
          <w:lang w:val="ka-GE"/>
        </w:rPr>
        <w:t xml:space="preserve">კათედრების მუშაობაში. შერჩეულ იქნა სახელმძღვანელოები და დამატებითი ლიტერატურა კათედრებისათვის. შეთანხმებულ იქნა შეფასების კომპონენტები კათედრების მიხედვით. შემუშავებულ იქნა ღონისძიებების </w:t>
      </w:r>
      <w:r w:rsidR="00FF269B">
        <w:rPr>
          <w:rFonts w:ascii="Sylfaen" w:eastAsia="Times New Roman" w:hAnsi="Sylfaen" w:cs="Arial"/>
          <w:sz w:val="24"/>
          <w:szCs w:val="24"/>
          <w:shd w:val="clear" w:color="auto" w:fill="FFFFFF" w:themeFill="background1"/>
          <w:lang w:val="ka-GE"/>
        </w:rPr>
        <w:t>ნუსხა, რომელიც კათედრის წევრებს</w:t>
      </w:r>
      <w:r w:rsidRPr="001A1562">
        <w:rPr>
          <w:rFonts w:ascii="Sylfaen" w:eastAsia="Times New Roman" w:hAnsi="Sylfaen" w:cs="Arial"/>
          <w:sz w:val="24"/>
          <w:szCs w:val="24"/>
          <w:shd w:val="clear" w:color="auto" w:fill="FFFFFF" w:themeFill="background1"/>
          <w:lang w:val="ka-GE"/>
        </w:rPr>
        <w:t xml:space="preserve"> წლის განმავლობაში უნდა </w:t>
      </w:r>
      <w:r w:rsidR="00FF269B">
        <w:rPr>
          <w:rFonts w:ascii="Sylfaen" w:eastAsia="Times New Roman" w:hAnsi="Sylfaen" w:cs="Arial"/>
          <w:sz w:val="24"/>
          <w:szCs w:val="24"/>
          <w:shd w:val="clear" w:color="auto" w:fill="FFFFFF" w:themeFill="background1"/>
          <w:lang w:val="ka-GE"/>
        </w:rPr>
        <w:t>განეხორციელებინათ</w:t>
      </w:r>
      <w:r w:rsidRPr="001A1562">
        <w:rPr>
          <w:rFonts w:ascii="Sylfaen" w:eastAsia="Times New Roman" w:hAnsi="Sylfaen" w:cs="Arial"/>
          <w:sz w:val="24"/>
          <w:szCs w:val="24"/>
          <w:shd w:val="clear" w:color="auto" w:fill="FFFFFF" w:themeFill="background1"/>
          <w:lang w:val="ka-GE"/>
        </w:rPr>
        <w:t xml:space="preserve">. </w:t>
      </w:r>
      <w:r w:rsidR="00FF269B">
        <w:rPr>
          <w:rFonts w:ascii="Sylfaen" w:eastAsia="Times New Roman" w:hAnsi="Sylfaen" w:cs="Arial"/>
          <w:sz w:val="24"/>
          <w:szCs w:val="24"/>
          <w:shd w:val="clear" w:color="auto" w:fill="FFFFFF" w:themeFill="background1"/>
          <w:lang w:val="ka-GE"/>
        </w:rPr>
        <w:t xml:space="preserve"> გ</w:t>
      </w:r>
      <w:r w:rsidRPr="001A1562">
        <w:rPr>
          <w:rFonts w:ascii="Sylfaen" w:eastAsia="Times New Roman" w:hAnsi="Sylfaen" w:cs="Arial"/>
          <w:sz w:val="24"/>
          <w:szCs w:val="24"/>
          <w:shd w:val="clear" w:color="auto" w:fill="FFFFFF" w:themeFill="background1"/>
          <w:lang w:val="ka-GE"/>
        </w:rPr>
        <w:t>ამოიკვეთა შემდეგი პრიორიტეტეტული მიმართულებები:</w:t>
      </w:r>
    </w:p>
    <w:p w14:paraId="3E0176DB" w14:textId="77777777" w:rsidR="001A1562" w:rsidRPr="00FF269B" w:rsidRDefault="001A1562" w:rsidP="00FF269B">
      <w:pPr>
        <w:shd w:val="clear" w:color="auto" w:fill="FFFFFF" w:themeFill="background1"/>
        <w:spacing w:after="0" w:line="228" w:lineRule="atLeast"/>
        <w:ind w:hanging="360"/>
        <w:jc w:val="both"/>
        <w:rPr>
          <w:rFonts w:ascii="Sylfaen" w:eastAsia="Times New Roman" w:hAnsi="Sylfaen" w:cs="Arial"/>
          <w:sz w:val="24"/>
          <w:szCs w:val="24"/>
          <w:lang w:val="ka-GE"/>
        </w:rPr>
      </w:pPr>
      <w:proofErr w:type="gramStart"/>
      <w:r w:rsidRPr="001A1562">
        <w:rPr>
          <w:rFonts w:ascii="Wingdings" w:eastAsia="Times New Roman" w:hAnsi="Wingdings" w:cs="Arial"/>
          <w:sz w:val="24"/>
          <w:szCs w:val="24"/>
          <w:shd w:val="clear" w:color="auto" w:fill="FFFFFF" w:themeFill="background1"/>
        </w:rPr>
        <w:t></w:t>
      </w:r>
      <w:r w:rsidRPr="001A1562">
        <w:rPr>
          <w:rFonts w:ascii="Times New Roman" w:eastAsia="Times New Roman" w:hAnsi="Times New Roman" w:cs="Times New Roman"/>
          <w:sz w:val="24"/>
          <w:szCs w:val="24"/>
          <w:shd w:val="clear" w:color="auto" w:fill="FFFFFF" w:themeFill="background1"/>
        </w:rPr>
        <w:t>  </w:t>
      </w:r>
      <w:r w:rsidRPr="001A1562">
        <w:rPr>
          <w:rFonts w:ascii="Sylfaen" w:eastAsia="Times New Roman" w:hAnsi="Sylfaen" w:cs="Arial"/>
          <w:sz w:val="24"/>
          <w:szCs w:val="24"/>
          <w:shd w:val="clear" w:color="auto" w:fill="FFFFFF" w:themeFill="background1"/>
          <w:lang w:val="ka-GE"/>
        </w:rPr>
        <w:t>საგნობრივი</w:t>
      </w:r>
      <w:proofErr w:type="gramEnd"/>
      <w:r w:rsidRPr="001A1562">
        <w:rPr>
          <w:rFonts w:ascii="Sylfaen" w:eastAsia="Times New Roman" w:hAnsi="Sylfaen" w:cs="Arial"/>
          <w:sz w:val="24"/>
          <w:szCs w:val="24"/>
          <w:shd w:val="clear" w:color="auto" w:fill="FFFFFF" w:themeFill="background1"/>
          <w:lang w:val="ka-GE"/>
        </w:rPr>
        <w:t xml:space="preserve"> ჯგუფში შემავალი საგნების სწავლების კოორდინაცია;</w:t>
      </w:r>
    </w:p>
    <w:p w14:paraId="59397B4F" w14:textId="77777777" w:rsidR="001A1562" w:rsidRPr="001A1562" w:rsidRDefault="001A1562" w:rsidP="001A1562">
      <w:pPr>
        <w:shd w:val="clear" w:color="auto" w:fill="FFFFFF" w:themeFill="background1"/>
        <w:spacing w:after="0" w:line="228" w:lineRule="atLeast"/>
        <w:ind w:hanging="360"/>
        <w:jc w:val="both"/>
        <w:rPr>
          <w:rFonts w:ascii="Arial" w:eastAsia="Times New Roman" w:hAnsi="Arial" w:cs="Arial"/>
          <w:sz w:val="24"/>
          <w:szCs w:val="24"/>
        </w:rPr>
      </w:pPr>
      <w:proofErr w:type="gramStart"/>
      <w:r w:rsidRPr="001A1562">
        <w:rPr>
          <w:rFonts w:ascii="Wingdings" w:eastAsia="Times New Roman" w:hAnsi="Wingdings" w:cs="Arial"/>
          <w:sz w:val="24"/>
          <w:szCs w:val="24"/>
          <w:shd w:val="clear" w:color="auto" w:fill="FFFFFF" w:themeFill="background1"/>
        </w:rPr>
        <w:t></w:t>
      </w:r>
      <w:r w:rsidRPr="001A1562">
        <w:rPr>
          <w:rFonts w:ascii="Times New Roman" w:eastAsia="Times New Roman" w:hAnsi="Times New Roman" w:cs="Times New Roman"/>
          <w:sz w:val="24"/>
          <w:szCs w:val="24"/>
          <w:shd w:val="clear" w:color="auto" w:fill="FFFFFF" w:themeFill="background1"/>
        </w:rPr>
        <w:t>  </w:t>
      </w:r>
      <w:r w:rsidRPr="001A1562">
        <w:rPr>
          <w:rFonts w:ascii="Sylfaen" w:eastAsia="Times New Roman" w:hAnsi="Sylfaen" w:cs="Arial"/>
          <w:sz w:val="24"/>
          <w:szCs w:val="24"/>
          <w:shd w:val="clear" w:color="auto" w:fill="FFFFFF" w:themeFill="background1"/>
          <w:lang w:val="ka-GE"/>
        </w:rPr>
        <w:t>ერთმანეთისათვის</w:t>
      </w:r>
      <w:proofErr w:type="gramEnd"/>
      <w:r w:rsidRPr="001A1562">
        <w:rPr>
          <w:rFonts w:ascii="Sylfaen" w:eastAsia="Times New Roman" w:hAnsi="Sylfaen" w:cs="Arial"/>
          <w:sz w:val="24"/>
          <w:szCs w:val="24"/>
          <w:shd w:val="clear" w:color="auto" w:fill="FFFFFF" w:themeFill="background1"/>
          <w:lang w:val="ka-GE"/>
        </w:rPr>
        <w:t xml:space="preserve"> გამოცდილების გაზიარება;</w:t>
      </w:r>
    </w:p>
    <w:p w14:paraId="0D3C780B" w14:textId="77777777" w:rsidR="001A1562" w:rsidRPr="001A1562" w:rsidRDefault="001A1562" w:rsidP="001A1562">
      <w:pPr>
        <w:shd w:val="clear" w:color="auto" w:fill="FFFFFF" w:themeFill="background1"/>
        <w:spacing w:after="0" w:line="228" w:lineRule="atLeast"/>
        <w:ind w:hanging="360"/>
        <w:jc w:val="both"/>
        <w:rPr>
          <w:rFonts w:ascii="Arial" w:eastAsia="Times New Roman" w:hAnsi="Arial" w:cs="Arial"/>
          <w:sz w:val="24"/>
          <w:szCs w:val="24"/>
        </w:rPr>
      </w:pPr>
      <w:proofErr w:type="gramStart"/>
      <w:r w:rsidRPr="001A1562">
        <w:rPr>
          <w:rFonts w:ascii="Wingdings" w:eastAsia="Times New Roman" w:hAnsi="Wingdings" w:cs="Arial"/>
          <w:sz w:val="24"/>
          <w:szCs w:val="24"/>
          <w:shd w:val="clear" w:color="auto" w:fill="FFFFFF" w:themeFill="background1"/>
        </w:rPr>
        <w:t></w:t>
      </w:r>
      <w:r w:rsidRPr="001A1562">
        <w:rPr>
          <w:rFonts w:ascii="Times New Roman" w:eastAsia="Times New Roman" w:hAnsi="Times New Roman" w:cs="Times New Roman"/>
          <w:sz w:val="24"/>
          <w:szCs w:val="24"/>
          <w:shd w:val="clear" w:color="auto" w:fill="FFFFFF" w:themeFill="background1"/>
        </w:rPr>
        <w:t>  </w:t>
      </w:r>
      <w:r w:rsidRPr="001A1562">
        <w:rPr>
          <w:rFonts w:ascii="Sylfaen" w:eastAsia="Times New Roman" w:hAnsi="Sylfaen" w:cs="Arial"/>
          <w:sz w:val="24"/>
          <w:szCs w:val="24"/>
          <w:shd w:val="clear" w:color="auto" w:fill="FFFFFF" w:themeFill="background1"/>
          <w:lang w:val="ka-GE"/>
        </w:rPr>
        <w:t>პროფესიული</w:t>
      </w:r>
      <w:proofErr w:type="gramEnd"/>
      <w:r w:rsidRPr="001A1562">
        <w:rPr>
          <w:rFonts w:ascii="Sylfaen" w:eastAsia="Times New Roman" w:hAnsi="Sylfaen" w:cs="Arial"/>
          <w:sz w:val="24"/>
          <w:szCs w:val="24"/>
          <w:shd w:val="clear" w:color="auto" w:fill="FFFFFF" w:themeFill="background1"/>
          <w:lang w:val="ka-GE"/>
        </w:rPr>
        <w:t xml:space="preserve"> განვითარების გზების დასახვა;</w:t>
      </w:r>
    </w:p>
    <w:p w14:paraId="63D5F883" w14:textId="77777777" w:rsidR="001A1562" w:rsidRDefault="001A1562" w:rsidP="001A1562">
      <w:pPr>
        <w:shd w:val="clear" w:color="auto" w:fill="FFFFFF" w:themeFill="background1"/>
        <w:spacing w:after="0" w:line="228" w:lineRule="atLeast"/>
        <w:ind w:hanging="360"/>
        <w:jc w:val="both"/>
        <w:rPr>
          <w:rFonts w:ascii="Sylfaen" w:eastAsia="Times New Roman" w:hAnsi="Sylfaen" w:cs="Arial"/>
          <w:sz w:val="24"/>
          <w:szCs w:val="24"/>
          <w:shd w:val="clear" w:color="auto" w:fill="FFFFFF" w:themeFill="background1"/>
          <w:lang w:val="ka-GE"/>
        </w:rPr>
      </w:pPr>
      <w:proofErr w:type="gramStart"/>
      <w:r w:rsidRPr="001A1562">
        <w:rPr>
          <w:rFonts w:ascii="Wingdings" w:eastAsia="Times New Roman" w:hAnsi="Wingdings" w:cs="Arial"/>
          <w:sz w:val="24"/>
          <w:szCs w:val="24"/>
          <w:shd w:val="clear" w:color="auto" w:fill="FFFFFF" w:themeFill="background1"/>
        </w:rPr>
        <w:t></w:t>
      </w:r>
      <w:r w:rsidRPr="001A1562">
        <w:rPr>
          <w:rFonts w:ascii="Times New Roman" w:eastAsia="Times New Roman" w:hAnsi="Times New Roman" w:cs="Times New Roman"/>
          <w:sz w:val="24"/>
          <w:szCs w:val="24"/>
          <w:shd w:val="clear" w:color="auto" w:fill="FFFFFF" w:themeFill="background1"/>
        </w:rPr>
        <w:t>  </w:t>
      </w:r>
      <w:r w:rsidRPr="001A1562">
        <w:rPr>
          <w:rFonts w:ascii="Sylfaen" w:eastAsia="Times New Roman" w:hAnsi="Sylfaen" w:cs="Arial"/>
          <w:sz w:val="24"/>
          <w:szCs w:val="24"/>
          <w:shd w:val="clear" w:color="auto" w:fill="FFFFFF" w:themeFill="background1"/>
          <w:lang w:val="ka-GE"/>
        </w:rPr>
        <w:t>წარმატების</w:t>
      </w:r>
      <w:proofErr w:type="gramEnd"/>
      <w:r w:rsidRPr="001A1562">
        <w:rPr>
          <w:rFonts w:ascii="Sylfaen" w:eastAsia="Times New Roman" w:hAnsi="Sylfaen" w:cs="Arial"/>
          <w:sz w:val="24"/>
          <w:szCs w:val="24"/>
          <w:shd w:val="clear" w:color="auto" w:fill="FFFFFF" w:themeFill="background1"/>
          <w:lang w:val="ka-GE"/>
        </w:rPr>
        <w:t xml:space="preserve"> წინაპირობის განსაზღვრა და პრობლემის გადაჭრის გზების ძიება.</w:t>
      </w:r>
    </w:p>
    <w:p w14:paraId="22ABB479" w14:textId="77777777" w:rsidR="00FF269B" w:rsidRPr="00FF269B" w:rsidRDefault="00FF269B" w:rsidP="00FF269B">
      <w:pPr>
        <w:shd w:val="clear" w:color="auto" w:fill="FFFFFF" w:themeFill="background1"/>
        <w:spacing w:after="0" w:line="228" w:lineRule="atLeast"/>
        <w:jc w:val="both"/>
        <w:rPr>
          <w:rFonts w:ascii="Arial" w:eastAsia="Times New Roman" w:hAnsi="Arial" w:cs="Arial"/>
          <w:sz w:val="24"/>
          <w:szCs w:val="24"/>
        </w:rPr>
      </w:pPr>
      <w:r w:rsidRPr="00FF269B">
        <w:rPr>
          <w:rFonts w:ascii="Sylfaen" w:eastAsia="Times New Roman" w:hAnsi="Sylfaen" w:cs="Arial"/>
          <w:sz w:val="24"/>
          <w:szCs w:val="24"/>
          <w:shd w:val="clear" w:color="auto" w:fill="FFFFFF" w:themeFill="background1"/>
          <w:lang w:val="ka-GE"/>
        </w:rPr>
        <w:t>წლის განმავლობაში ჩატარდება კათედრის სხდომები, განხორც</w:t>
      </w:r>
      <w:r>
        <w:rPr>
          <w:rFonts w:ascii="Sylfaen" w:eastAsia="Times New Roman" w:hAnsi="Sylfaen" w:cs="Arial"/>
          <w:sz w:val="24"/>
          <w:szCs w:val="24"/>
          <w:shd w:val="clear" w:color="auto" w:fill="FFFFFF" w:themeFill="background1"/>
          <w:lang w:val="ka-GE"/>
        </w:rPr>
        <w:t xml:space="preserve">იელდება სხვადასხვა ღონისძიებები, </w:t>
      </w:r>
      <w:r w:rsidRPr="00FF269B">
        <w:rPr>
          <w:rFonts w:ascii="Sylfaen" w:eastAsia="Times New Roman" w:hAnsi="Sylfaen" w:cs="Arial"/>
          <w:sz w:val="24"/>
          <w:szCs w:val="24"/>
          <w:shd w:val="clear" w:color="auto" w:fill="FFFFFF" w:themeFill="background1"/>
          <w:lang w:val="ka-GE"/>
        </w:rPr>
        <w:t>პროექტები. კათედრები აქტიურად მუშაობენ სწავლების ხარისხის ამაღლებისათვის.</w:t>
      </w:r>
    </w:p>
    <w:p w14:paraId="30375B9A" w14:textId="77777777" w:rsidR="00FF269B" w:rsidRDefault="00FF269B" w:rsidP="00FF269B">
      <w:pPr>
        <w:shd w:val="clear" w:color="auto" w:fill="FFFFFF" w:themeFill="background1"/>
        <w:spacing w:after="0" w:line="228" w:lineRule="atLeast"/>
        <w:rPr>
          <w:rFonts w:ascii="Sylfaen" w:eastAsia="Times New Roman" w:hAnsi="Sylfaen" w:cs="Arial"/>
          <w:sz w:val="24"/>
          <w:szCs w:val="24"/>
          <w:shd w:val="clear" w:color="auto" w:fill="FFFFFF" w:themeFill="background1"/>
          <w:lang w:val="ka-GE"/>
        </w:rPr>
      </w:pPr>
      <w:r w:rsidRPr="00FF269B">
        <w:rPr>
          <w:rFonts w:ascii="Sylfaen" w:eastAsia="Times New Roman" w:hAnsi="Sylfaen" w:cs="Arial"/>
          <w:sz w:val="24"/>
          <w:szCs w:val="24"/>
          <w:shd w:val="clear" w:color="auto" w:fill="FFFFFF" w:themeFill="background1"/>
          <w:lang w:val="ka-GE"/>
        </w:rPr>
        <w:t>2021-2022 სასწავლო წე</w:t>
      </w:r>
      <w:r>
        <w:rPr>
          <w:rFonts w:ascii="Sylfaen" w:eastAsia="Times New Roman" w:hAnsi="Sylfaen" w:cs="Arial"/>
          <w:sz w:val="24"/>
          <w:szCs w:val="24"/>
          <w:shd w:val="clear" w:color="auto" w:fill="FFFFFF" w:themeFill="background1"/>
          <w:lang w:val="ka-GE"/>
        </w:rPr>
        <w:t>ლს მიმდინარეობდა</w:t>
      </w:r>
      <w:r w:rsidRPr="00FF269B">
        <w:rPr>
          <w:rFonts w:ascii="Sylfaen" w:eastAsia="Times New Roman" w:hAnsi="Sylfaen" w:cs="Arial"/>
          <w:sz w:val="24"/>
          <w:szCs w:val="24"/>
          <w:shd w:val="clear" w:color="auto" w:fill="FFFFFF" w:themeFill="background1"/>
          <w:lang w:val="ka-GE"/>
        </w:rPr>
        <w:t xml:space="preserve"> სასწავლო პროცესის შიდა</w:t>
      </w:r>
      <w:r>
        <w:rPr>
          <w:rFonts w:ascii="Sylfaen" w:eastAsia="Times New Roman" w:hAnsi="Sylfaen" w:cs="Arial"/>
          <w:sz w:val="24"/>
          <w:szCs w:val="24"/>
          <w:shd w:val="clear" w:color="auto" w:fill="FFFFFF" w:themeFill="background1"/>
          <w:lang w:val="ka-GE"/>
        </w:rPr>
        <w:t xml:space="preserve"> შეფასება -მონიტორინგი. სასწავლო </w:t>
      </w:r>
      <w:r w:rsidRPr="00FF269B">
        <w:rPr>
          <w:rFonts w:ascii="Sylfaen" w:eastAsia="Times New Roman" w:hAnsi="Sylfaen" w:cs="Arial"/>
          <w:sz w:val="24"/>
          <w:szCs w:val="24"/>
          <w:shd w:val="clear" w:color="auto" w:fill="FFFFFF" w:themeFill="background1"/>
          <w:lang w:val="ka-GE"/>
        </w:rPr>
        <w:t>პროცესის მონიტ</w:t>
      </w:r>
      <w:r>
        <w:rPr>
          <w:rFonts w:ascii="Sylfaen" w:eastAsia="Times New Roman" w:hAnsi="Sylfaen" w:cs="Arial"/>
          <w:sz w:val="24"/>
          <w:szCs w:val="24"/>
          <w:shd w:val="clear" w:color="auto" w:fill="FFFFFF" w:themeFill="background1"/>
          <w:lang w:val="ka-GE"/>
        </w:rPr>
        <w:t>ორინგის პროცესში ჩართულები იყვნენ</w:t>
      </w:r>
      <w:r w:rsidRPr="00FF269B">
        <w:rPr>
          <w:rFonts w:ascii="Sylfaen" w:eastAsia="Times New Roman" w:hAnsi="Sylfaen" w:cs="Arial"/>
          <w:sz w:val="24"/>
          <w:szCs w:val="24"/>
          <w:shd w:val="clear" w:color="auto" w:fill="FFFFFF" w:themeFill="background1"/>
          <w:lang w:val="ka-GE"/>
        </w:rPr>
        <w:t xml:space="preserve"> </w:t>
      </w:r>
      <w:r>
        <w:rPr>
          <w:rFonts w:ascii="Sylfaen" w:eastAsia="Times New Roman" w:hAnsi="Sylfaen" w:cs="Arial"/>
          <w:sz w:val="24"/>
          <w:szCs w:val="24"/>
          <w:shd w:val="clear" w:color="auto" w:fill="FFFFFF" w:themeFill="background1"/>
          <w:lang w:val="ka-GE"/>
        </w:rPr>
        <w:t xml:space="preserve">სკოლის დირექტორი,დირექტორის </w:t>
      </w:r>
      <w:r w:rsidRPr="00FF269B">
        <w:rPr>
          <w:rFonts w:ascii="Sylfaen" w:eastAsia="Times New Roman" w:hAnsi="Sylfaen" w:cs="Arial"/>
          <w:sz w:val="24"/>
          <w:szCs w:val="24"/>
          <w:shd w:val="clear" w:color="auto" w:fill="FFFFFF" w:themeFill="background1"/>
          <w:lang w:val="ka-GE"/>
        </w:rPr>
        <w:t>მოადგილე</w:t>
      </w:r>
      <w:r>
        <w:rPr>
          <w:rFonts w:ascii="Sylfaen" w:eastAsia="Times New Roman" w:hAnsi="Sylfaen" w:cs="Arial"/>
          <w:sz w:val="24"/>
          <w:szCs w:val="24"/>
          <w:shd w:val="clear" w:color="auto" w:fill="FFFFFF" w:themeFill="background1"/>
          <w:lang w:val="ka-GE"/>
        </w:rPr>
        <w:t>(სასწავლო ნაწილის გამგე)</w:t>
      </w:r>
      <w:r w:rsidRPr="00FF269B">
        <w:rPr>
          <w:rFonts w:ascii="Sylfaen" w:eastAsia="Times New Roman" w:hAnsi="Sylfaen" w:cs="Arial"/>
          <w:sz w:val="24"/>
          <w:szCs w:val="24"/>
          <w:shd w:val="clear" w:color="auto" w:fill="FFFFFF" w:themeFill="background1"/>
          <w:lang w:val="ka-GE"/>
        </w:rPr>
        <w:t>,</w:t>
      </w:r>
      <w:r>
        <w:rPr>
          <w:rFonts w:ascii="Sylfaen" w:eastAsia="Times New Roman" w:hAnsi="Sylfaen" w:cs="Arial"/>
          <w:sz w:val="24"/>
          <w:szCs w:val="24"/>
          <w:shd w:val="clear" w:color="auto" w:fill="FFFFFF" w:themeFill="background1"/>
          <w:lang w:val="ka-GE"/>
        </w:rPr>
        <w:t xml:space="preserve"> ხარისხის მართვის მენეჯერი, </w:t>
      </w:r>
      <w:r w:rsidRPr="00FF269B">
        <w:rPr>
          <w:rFonts w:ascii="Sylfaen" w:eastAsia="Times New Roman" w:hAnsi="Sylfaen" w:cs="Arial"/>
          <w:sz w:val="24"/>
          <w:szCs w:val="24"/>
          <w:shd w:val="clear" w:color="auto" w:fill="FFFFFF" w:themeFill="background1"/>
          <w:lang w:val="ka-GE"/>
        </w:rPr>
        <w:t>საგნობრივი კათედრების თავმჯდომარეები.</w:t>
      </w:r>
    </w:p>
    <w:p w14:paraId="56C1EE06" w14:textId="77777777" w:rsidR="008B3A39" w:rsidRPr="00FF269B" w:rsidRDefault="008B3A39" w:rsidP="00E77CB7">
      <w:pPr>
        <w:shd w:val="clear" w:color="auto" w:fill="FFFFFF" w:themeFill="background1"/>
        <w:spacing w:after="0" w:line="228" w:lineRule="atLeast"/>
        <w:jc w:val="both"/>
        <w:rPr>
          <w:rFonts w:ascii="Arial" w:eastAsia="Times New Roman" w:hAnsi="Arial" w:cs="Arial"/>
          <w:sz w:val="24"/>
          <w:szCs w:val="24"/>
        </w:rPr>
      </w:pPr>
      <w:r>
        <w:rPr>
          <w:rFonts w:ascii="Sylfaen" w:eastAsia="Times New Roman" w:hAnsi="Sylfaen" w:cs="Arial"/>
          <w:sz w:val="24"/>
          <w:szCs w:val="24"/>
          <w:shd w:val="clear" w:color="auto" w:fill="FFFFFF" w:themeFill="background1"/>
          <w:lang w:val="ka-GE"/>
        </w:rPr>
        <w:t xml:space="preserve">შიდა შეფასება მიმართული იყო </w:t>
      </w:r>
      <w:r w:rsidR="00FF269B" w:rsidRPr="00FF269B">
        <w:rPr>
          <w:rFonts w:ascii="Sylfaen" w:eastAsia="Times New Roman" w:hAnsi="Sylfaen" w:cs="Arial"/>
          <w:sz w:val="24"/>
          <w:szCs w:val="24"/>
          <w:shd w:val="clear" w:color="auto" w:fill="FFFFFF" w:themeFill="background1"/>
          <w:lang w:val="ka-GE"/>
        </w:rPr>
        <w:t xml:space="preserve"> ძლიერი მხარეების შესანარჩუნე</w:t>
      </w:r>
      <w:r w:rsidR="00FF269B">
        <w:rPr>
          <w:rFonts w:ascii="Sylfaen" w:eastAsia="Times New Roman" w:hAnsi="Sylfaen" w:cs="Arial"/>
          <w:sz w:val="24"/>
          <w:szCs w:val="24"/>
          <w:shd w:val="clear" w:color="auto" w:fill="FFFFFF" w:themeFill="background1"/>
          <w:lang w:val="ka-GE"/>
        </w:rPr>
        <w:t>ბლად, სუსტი</w:t>
      </w:r>
      <w:r>
        <w:rPr>
          <w:rFonts w:ascii="Sylfaen" w:eastAsia="Times New Roman" w:hAnsi="Sylfaen" w:cs="Arial"/>
          <w:sz w:val="24"/>
          <w:szCs w:val="24"/>
          <w:shd w:val="clear" w:color="auto" w:fill="FFFFFF" w:themeFill="background1"/>
          <w:lang w:val="ka-GE"/>
        </w:rPr>
        <w:t xml:space="preserve"> </w:t>
      </w:r>
      <w:r w:rsidR="00FF269B">
        <w:rPr>
          <w:rFonts w:ascii="Sylfaen" w:eastAsia="Times New Roman" w:hAnsi="Sylfaen" w:cs="Arial"/>
          <w:sz w:val="24"/>
          <w:szCs w:val="24"/>
          <w:shd w:val="clear" w:color="auto" w:fill="FFFFFF" w:themeFill="background1"/>
          <w:lang w:val="ka-GE"/>
        </w:rPr>
        <w:t xml:space="preserve">მხარეების და არსებული </w:t>
      </w:r>
      <w:r w:rsidR="00FF269B" w:rsidRPr="00FF269B">
        <w:rPr>
          <w:rFonts w:ascii="Sylfaen" w:eastAsia="Times New Roman" w:hAnsi="Sylfaen" w:cs="Arial"/>
          <w:sz w:val="24"/>
          <w:szCs w:val="24"/>
          <w:shd w:val="clear" w:color="auto" w:fill="FFFFFF" w:themeFill="background1"/>
          <w:lang w:val="ka-GE"/>
        </w:rPr>
        <w:t>ხარვ</w:t>
      </w:r>
      <w:r>
        <w:rPr>
          <w:rFonts w:ascii="Sylfaen" w:eastAsia="Times New Roman" w:hAnsi="Sylfaen" w:cs="Arial"/>
          <w:sz w:val="24"/>
          <w:szCs w:val="24"/>
          <w:shd w:val="clear" w:color="auto" w:fill="FFFFFF" w:themeFill="background1"/>
          <w:lang w:val="ka-GE"/>
        </w:rPr>
        <w:t>ეზების აღმოსაფხვრელად და ტარდებოდა</w:t>
      </w:r>
      <w:r w:rsidR="0090798A">
        <w:rPr>
          <w:rFonts w:ascii="Sylfaen" w:eastAsia="Times New Roman" w:hAnsi="Sylfaen" w:cs="Arial"/>
          <w:sz w:val="24"/>
          <w:szCs w:val="24"/>
          <w:shd w:val="clear" w:color="auto" w:fill="FFFFFF" w:themeFill="background1"/>
          <w:lang w:val="ka-GE"/>
        </w:rPr>
        <w:t xml:space="preserve"> სწავლა</w:t>
      </w:r>
      <w:r w:rsidR="00FF269B" w:rsidRPr="00FF269B">
        <w:rPr>
          <w:rFonts w:ascii="Sylfaen" w:eastAsia="Times New Roman" w:hAnsi="Sylfaen" w:cs="Arial"/>
          <w:sz w:val="24"/>
          <w:szCs w:val="24"/>
          <w:shd w:val="clear" w:color="auto" w:fill="FFFFFF" w:themeFill="background1"/>
          <w:lang w:val="ka-GE"/>
        </w:rPr>
        <w:t>/სწავლების</w:t>
      </w:r>
      <w:r w:rsidR="00FF269B">
        <w:rPr>
          <w:rFonts w:ascii="Sylfaen" w:eastAsia="Times New Roman" w:hAnsi="Sylfaen" w:cs="Arial"/>
          <w:sz w:val="24"/>
          <w:szCs w:val="24"/>
          <w:shd w:val="clear" w:color="auto" w:fill="FFFFFF" w:themeFill="background1"/>
          <w:lang w:val="ka-GE"/>
        </w:rPr>
        <w:t xml:space="preserve"> ხარისხის უზრუნველყოფის, </w:t>
      </w:r>
      <w:r w:rsidR="00FF269B" w:rsidRPr="00FF269B">
        <w:rPr>
          <w:rFonts w:ascii="Sylfaen" w:eastAsia="Times New Roman" w:hAnsi="Sylfaen" w:cs="Arial"/>
          <w:sz w:val="24"/>
          <w:szCs w:val="24"/>
          <w:shd w:val="clear" w:color="auto" w:fill="FFFFFF" w:themeFill="background1"/>
          <w:lang w:val="ka-GE"/>
        </w:rPr>
        <w:t>გაუ</w:t>
      </w:r>
      <w:r>
        <w:rPr>
          <w:rFonts w:ascii="Sylfaen" w:eastAsia="Times New Roman" w:hAnsi="Sylfaen" w:cs="Arial"/>
          <w:sz w:val="24"/>
          <w:szCs w:val="24"/>
          <w:shd w:val="clear" w:color="auto" w:fill="FFFFFF" w:themeFill="background1"/>
          <w:lang w:val="ka-GE"/>
        </w:rPr>
        <w:t>მჯ</w:t>
      </w:r>
      <w:r w:rsidR="00822833">
        <w:rPr>
          <w:rFonts w:ascii="Sylfaen" w:eastAsia="Times New Roman" w:hAnsi="Sylfaen" w:cs="Arial"/>
          <w:sz w:val="24"/>
          <w:szCs w:val="24"/>
          <w:shd w:val="clear" w:color="auto" w:fill="FFFFFF" w:themeFill="background1"/>
          <w:lang w:val="ka-GE"/>
        </w:rPr>
        <w:t>ობესების და</w:t>
      </w:r>
      <w:r w:rsidR="00606A59">
        <w:rPr>
          <w:rFonts w:ascii="Sylfaen" w:eastAsia="Times New Roman" w:hAnsi="Sylfaen" w:cs="Arial"/>
          <w:sz w:val="24"/>
          <w:szCs w:val="24"/>
          <w:shd w:val="clear" w:color="auto" w:fill="FFFFFF" w:themeFill="background1"/>
          <w:lang w:val="ka-GE"/>
        </w:rPr>
        <w:t xml:space="preserve"> განვითარების მიზნით</w:t>
      </w:r>
      <w:r w:rsidR="00606A59">
        <w:rPr>
          <w:rFonts w:ascii="Sylfaen" w:eastAsia="Times New Roman" w:hAnsi="Sylfaen" w:cs="Arial"/>
          <w:sz w:val="24"/>
          <w:szCs w:val="24"/>
          <w:shd w:val="clear" w:color="auto" w:fill="FFFFFF" w:themeFill="background1"/>
          <w:lang w:val="ru-RU"/>
        </w:rPr>
        <w:t xml:space="preserve">. </w:t>
      </w:r>
      <w:r w:rsidR="00822833">
        <w:rPr>
          <w:rFonts w:ascii="Sylfaen" w:eastAsia="Times New Roman" w:hAnsi="Sylfaen" w:cs="Arial"/>
          <w:sz w:val="24"/>
          <w:szCs w:val="24"/>
          <w:shd w:val="clear" w:color="auto" w:fill="FFFFFF" w:themeFill="background1"/>
          <w:lang w:val="ka-GE"/>
        </w:rPr>
        <w:t xml:space="preserve">მე-9 კლასი სკოლამ აირჩია საპილოტე კლასად </w:t>
      </w:r>
      <w:r w:rsidR="00E77CB7">
        <w:rPr>
          <w:rFonts w:ascii="Sylfaen" w:eastAsia="Times New Roman" w:hAnsi="Sylfaen" w:cs="Arial"/>
          <w:sz w:val="24"/>
          <w:szCs w:val="24"/>
          <w:shd w:val="clear" w:color="auto" w:fill="FFFFFF" w:themeFill="background1"/>
          <w:lang w:val="ka-GE"/>
        </w:rPr>
        <w:t xml:space="preserve">ახალი მესამე თაობის </w:t>
      </w:r>
      <w:r w:rsidR="00E77CB7">
        <w:rPr>
          <w:rFonts w:ascii="Sylfaen" w:eastAsia="Times New Roman" w:hAnsi="Sylfaen" w:cs="Arial"/>
          <w:sz w:val="24"/>
          <w:szCs w:val="24"/>
          <w:shd w:val="clear" w:color="auto" w:fill="FFFFFF" w:themeFill="background1"/>
          <w:lang w:val="ka-GE"/>
        </w:rPr>
        <w:lastRenderedPageBreak/>
        <w:t xml:space="preserve">ეროვნული სასწავლო გეგმის შესაბამისი </w:t>
      </w:r>
      <w:r w:rsidR="00822833">
        <w:rPr>
          <w:rFonts w:ascii="Sylfaen" w:eastAsia="Times New Roman" w:hAnsi="Sylfaen" w:cs="Arial"/>
          <w:sz w:val="24"/>
          <w:szCs w:val="24"/>
          <w:shd w:val="clear" w:color="auto" w:fill="FFFFFF" w:themeFill="background1"/>
          <w:lang w:val="ka-GE"/>
        </w:rPr>
        <w:t>საგნობრივი კურიკულუმების შედგენის მიზნით, თუმცა კომპლექსური დავალებების შესრულება სხვა კლასებშიც მიმდინარეობდა. შეფასებამ აჩვენა, რომ კათედრებზე გამოიკვეთა  რამდენიმე პრობლემა: კათედრების რამდენიმე წევრს გაუჭირდა</w:t>
      </w:r>
      <w:r w:rsidR="00E77CB7">
        <w:rPr>
          <w:rFonts w:ascii="Sylfaen" w:eastAsia="Times New Roman" w:hAnsi="Sylfaen" w:cs="Arial"/>
          <w:sz w:val="24"/>
          <w:szCs w:val="24"/>
          <w:shd w:val="clear" w:color="auto" w:fill="FFFFFF" w:themeFill="background1"/>
          <w:lang w:val="ka-GE"/>
        </w:rPr>
        <w:t xml:space="preserve"> თემატური მატრიცების შექმნა, კომპლექსური დავალებების სრუქტურისა და მეთოდოლოგიის შემუშავება განმავიარებელი შეფასებების (უკუკავშირებები და სახეები) ეფექტური გამოყენება. მომავალი სასწავლო წლისათვის ვგეგმავთ აღნიშნული საკითხების გაუმჯობესებისათვის მექანიზმების შექმნას. </w:t>
      </w:r>
    </w:p>
    <w:p w14:paraId="32D0506C" w14:textId="77777777" w:rsidR="00875CB6" w:rsidRDefault="008303CB" w:rsidP="008B3A39">
      <w:pPr>
        <w:shd w:val="clear" w:color="auto" w:fill="FFFFFF" w:themeFill="background1"/>
        <w:spacing w:after="0" w:line="228" w:lineRule="atLeast"/>
        <w:jc w:val="both"/>
        <w:rPr>
          <w:rFonts w:ascii="Sylfaen" w:eastAsia="Times New Roman" w:hAnsi="Sylfaen" w:cs="Arial"/>
          <w:sz w:val="24"/>
          <w:szCs w:val="24"/>
          <w:shd w:val="clear" w:color="auto" w:fill="FFFFFF" w:themeFill="background1"/>
          <w:lang w:val="ka-GE"/>
        </w:rPr>
      </w:pPr>
      <w:r w:rsidRPr="008303CB">
        <w:rPr>
          <w:rFonts w:ascii="Sylfaen" w:eastAsia="Times New Roman" w:hAnsi="Sylfaen" w:cs="Arial"/>
          <w:sz w:val="24"/>
          <w:szCs w:val="24"/>
          <w:shd w:val="clear" w:color="auto" w:fill="FFFFFF" w:themeFill="background1"/>
          <w:lang w:val="ka-GE"/>
        </w:rPr>
        <w:t xml:space="preserve"> სკოლის მასწავლებლები ჩართულები არიან პროფესიული </w:t>
      </w:r>
      <w:r w:rsidR="00606A59">
        <w:rPr>
          <w:rFonts w:ascii="Sylfaen" w:eastAsia="Times New Roman" w:hAnsi="Sylfaen" w:cs="Arial"/>
          <w:sz w:val="24"/>
          <w:szCs w:val="24"/>
          <w:shd w:val="clear" w:color="auto" w:fill="FFFFFF" w:themeFill="background1"/>
          <w:lang w:val="ka-GE"/>
        </w:rPr>
        <w:t xml:space="preserve">განვითარების სქემაში და </w:t>
      </w:r>
      <w:r w:rsidRPr="008303CB">
        <w:rPr>
          <w:rFonts w:ascii="Sylfaen" w:eastAsia="Times New Roman" w:hAnsi="Sylfaen" w:cs="Arial"/>
          <w:sz w:val="24"/>
          <w:szCs w:val="24"/>
          <w:shd w:val="clear" w:color="auto" w:fill="FFFFFF" w:themeFill="background1"/>
          <w:lang w:val="ka-GE"/>
        </w:rPr>
        <w:t xml:space="preserve"> ზრუნავენ თვითგანვითარებაზე. სკოლაც თავის მხრივ მაქსიმალურად ცდილობს შეუწყოს ხელი მასწავლებელთა პროფესიულ ზრდას და კვალიფიკაციის ამაღლებას.</w:t>
      </w:r>
      <w:r w:rsidR="004E2C0F">
        <w:rPr>
          <w:rFonts w:ascii="Sylfaen" w:eastAsia="Times New Roman" w:hAnsi="Sylfaen" w:cs="Arial"/>
          <w:sz w:val="24"/>
          <w:szCs w:val="24"/>
          <w:shd w:val="clear" w:color="auto" w:fill="FFFFFF" w:themeFill="background1"/>
          <w:lang w:val="ka-GE"/>
        </w:rPr>
        <w:t xml:space="preserve"> სკოლის მასწავლებლები ესწრებოდნენ სხვადასხვა სემინარებსა და ტრენინგებს,</w:t>
      </w:r>
      <w:r w:rsidRPr="008303CB">
        <w:rPr>
          <w:rFonts w:ascii="Sylfaen" w:eastAsia="Times New Roman" w:hAnsi="Sylfaen" w:cs="Arial"/>
          <w:sz w:val="24"/>
          <w:szCs w:val="24"/>
          <w:shd w:val="clear" w:color="auto" w:fill="FFFFFF" w:themeFill="background1"/>
          <w:lang w:val="ka-GE"/>
        </w:rPr>
        <w:t xml:space="preserve"> </w:t>
      </w:r>
      <w:r>
        <w:rPr>
          <w:rFonts w:ascii="Sylfaen" w:eastAsia="Times New Roman" w:hAnsi="Sylfaen" w:cs="Arial"/>
          <w:sz w:val="24"/>
          <w:szCs w:val="24"/>
          <w:shd w:val="clear" w:color="auto" w:fill="FFFFFF" w:themeFill="background1"/>
          <w:lang w:val="ka-GE"/>
        </w:rPr>
        <w:t>წელს სკო</w:t>
      </w:r>
      <w:r w:rsidR="00606A59">
        <w:rPr>
          <w:rFonts w:ascii="Sylfaen" w:eastAsia="Times New Roman" w:hAnsi="Sylfaen" w:cs="Arial"/>
          <w:sz w:val="24"/>
          <w:szCs w:val="24"/>
          <w:shd w:val="clear" w:color="auto" w:fill="FFFFFF" w:themeFill="background1"/>
          <w:lang w:val="ka-GE"/>
        </w:rPr>
        <w:t>ლას ჰყავდა 4 მოწვეული მასწავლებელ</w:t>
      </w:r>
      <w:r>
        <w:rPr>
          <w:rFonts w:ascii="Sylfaen" w:eastAsia="Times New Roman" w:hAnsi="Sylfaen" w:cs="Arial"/>
          <w:sz w:val="24"/>
          <w:szCs w:val="24"/>
          <w:shd w:val="clear" w:color="auto" w:fill="FFFFFF" w:themeFill="background1"/>
          <w:lang w:val="ka-GE"/>
        </w:rPr>
        <w:t xml:space="preserve">ი, ისინი დარეგისტრირდნენ </w:t>
      </w:r>
      <w:r w:rsidR="004E2C0F">
        <w:rPr>
          <w:rFonts w:ascii="Sylfaen" w:eastAsia="Times New Roman" w:hAnsi="Sylfaen" w:cs="Arial"/>
          <w:sz w:val="24"/>
          <w:szCs w:val="24"/>
          <w:shd w:val="clear" w:color="auto" w:fill="FFFFFF" w:themeFill="background1"/>
          <w:lang w:val="ka-GE"/>
        </w:rPr>
        <w:t xml:space="preserve">მასწავლებლის საგნისა და პროფესიული უნარების გამოცდებზე. </w:t>
      </w:r>
      <w:r w:rsidR="00606A59">
        <w:rPr>
          <w:rFonts w:ascii="Sylfaen" w:eastAsia="Times New Roman" w:hAnsi="Sylfaen" w:cs="Arial"/>
          <w:sz w:val="24"/>
          <w:szCs w:val="24"/>
          <w:shd w:val="clear" w:color="auto" w:fill="FFFFFF" w:themeFill="background1"/>
          <w:lang w:val="ka-GE"/>
        </w:rPr>
        <w:t>ორმა მათგანმა</w:t>
      </w:r>
      <w:r w:rsidR="00822833">
        <w:rPr>
          <w:rFonts w:ascii="Sylfaen" w:eastAsia="Times New Roman" w:hAnsi="Sylfaen" w:cs="Arial"/>
          <w:sz w:val="24"/>
          <w:szCs w:val="24"/>
          <w:shd w:val="clear" w:color="auto" w:fill="FFFFFF" w:themeFill="background1"/>
          <w:lang w:val="ka-GE"/>
        </w:rPr>
        <w:t xml:space="preserve"> (ნატო გვენეტაძემ და ხატია ახალაძემ) მოიპოვეს</w:t>
      </w:r>
      <w:r w:rsidR="00606A59">
        <w:rPr>
          <w:rFonts w:ascii="Sylfaen" w:eastAsia="Times New Roman" w:hAnsi="Sylfaen" w:cs="Arial"/>
          <w:sz w:val="24"/>
          <w:szCs w:val="24"/>
          <w:shd w:val="clear" w:color="auto" w:fill="FFFFFF" w:themeFill="background1"/>
          <w:lang w:val="ka-GE"/>
        </w:rPr>
        <w:t xml:space="preserve"> წამ</w:t>
      </w:r>
      <w:r w:rsidR="00DE620A">
        <w:rPr>
          <w:rFonts w:ascii="Sylfaen" w:eastAsia="Times New Roman" w:hAnsi="Sylfaen" w:cs="Arial"/>
          <w:sz w:val="24"/>
          <w:szCs w:val="24"/>
          <w:shd w:val="clear" w:color="auto" w:fill="FFFFFF" w:themeFill="background1"/>
          <w:lang w:val="ka-GE"/>
        </w:rPr>
        <w:t>ყვანი მასწავლებლის სტატუსი, ერთმა</w:t>
      </w:r>
      <w:r w:rsidR="00606A59">
        <w:rPr>
          <w:rFonts w:ascii="Sylfaen" w:eastAsia="Times New Roman" w:hAnsi="Sylfaen" w:cs="Arial"/>
          <w:sz w:val="24"/>
          <w:szCs w:val="24"/>
          <w:shd w:val="clear" w:color="auto" w:fill="FFFFFF" w:themeFill="background1"/>
          <w:lang w:val="ka-GE"/>
        </w:rPr>
        <w:t xml:space="preserve"> მო</w:t>
      </w:r>
      <w:r w:rsidR="00DE620A">
        <w:rPr>
          <w:rFonts w:ascii="Sylfaen" w:eastAsia="Times New Roman" w:hAnsi="Sylfaen" w:cs="Arial"/>
          <w:sz w:val="24"/>
          <w:szCs w:val="24"/>
          <w:shd w:val="clear" w:color="auto" w:fill="FFFFFF" w:themeFill="background1"/>
          <w:lang w:val="ka-GE"/>
        </w:rPr>
        <w:t>წვეულმა  მასწავლებელმა დაამტკიცა საგნის კომპეტენცია და ამჟამად გადის აკაკი წერეთლის</w:t>
      </w:r>
      <w:r w:rsidR="00822833">
        <w:rPr>
          <w:rFonts w:ascii="Sylfaen" w:eastAsia="Times New Roman" w:hAnsi="Sylfaen" w:cs="Arial"/>
          <w:sz w:val="24"/>
          <w:szCs w:val="24"/>
          <w:shd w:val="clear" w:color="auto" w:fill="FFFFFF" w:themeFill="background1"/>
          <w:lang w:val="ka-GE"/>
        </w:rPr>
        <w:t xml:space="preserve"> სახელობის </w:t>
      </w:r>
      <w:r w:rsidR="00DE620A">
        <w:rPr>
          <w:rFonts w:ascii="Sylfaen" w:eastAsia="Times New Roman" w:hAnsi="Sylfaen" w:cs="Arial"/>
          <w:sz w:val="24"/>
          <w:szCs w:val="24"/>
          <w:shd w:val="clear" w:color="auto" w:fill="FFFFFF" w:themeFill="background1"/>
          <w:lang w:val="ka-GE"/>
        </w:rPr>
        <w:t xml:space="preserve"> სახელმწიფო უნივერსიტეტში მასწავლებელთა გადამზადების 60 კრედიტიან პროგრამას. საგან მუსიკის მოწვეულ მასწავლებელს</w:t>
      </w:r>
      <w:r w:rsidR="00822833">
        <w:rPr>
          <w:rFonts w:ascii="Sylfaen" w:eastAsia="Times New Roman" w:hAnsi="Sylfaen" w:cs="Arial"/>
          <w:sz w:val="24"/>
          <w:szCs w:val="24"/>
          <w:shd w:val="clear" w:color="auto" w:fill="FFFFFF" w:themeFill="background1"/>
          <w:lang w:val="ka-GE"/>
        </w:rPr>
        <w:t xml:space="preserve"> ნატო რევიშვილს  ჩაენაცვლა წამყვანი  მასწავლებლის სტა</w:t>
      </w:r>
      <w:r w:rsidR="00DE620A">
        <w:rPr>
          <w:rFonts w:ascii="Sylfaen" w:eastAsia="Times New Roman" w:hAnsi="Sylfaen" w:cs="Arial"/>
          <w:sz w:val="24"/>
          <w:szCs w:val="24"/>
          <w:shd w:val="clear" w:color="auto" w:fill="FFFFFF" w:themeFill="background1"/>
          <w:lang w:val="ka-GE"/>
        </w:rPr>
        <w:t>ტუსის მქონე პედაგოგი</w:t>
      </w:r>
      <w:r w:rsidR="00822833">
        <w:rPr>
          <w:rFonts w:ascii="Sylfaen" w:eastAsia="Times New Roman" w:hAnsi="Sylfaen" w:cs="Arial"/>
          <w:sz w:val="24"/>
          <w:szCs w:val="24"/>
          <w:shd w:val="clear" w:color="auto" w:fill="FFFFFF" w:themeFill="background1"/>
          <w:lang w:val="ka-GE"/>
        </w:rPr>
        <w:t xml:space="preserve"> ადა ბზიკაძე</w:t>
      </w:r>
      <w:r w:rsidR="00DE620A">
        <w:rPr>
          <w:rFonts w:ascii="Sylfaen" w:eastAsia="Times New Roman" w:hAnsi="Sylfaen" w:cs="Arial"/>
          <w:sz w:val="24"/>
          <w:szCs w:val="24"/>
          <w:shd w:val="clear" w:color="auto" w:fill="FFFFFF" w:themeFill="background1"/>
          <w:lang w:val="ka-GE"/>
        </w:rPr>
        <w:t xml:space="preserve">. </w:t>
      </w:r>
    </w:p>
    <w:p w14:paraId="68D5362B" w14:textId="7AADE7D3" w:rsidR="0027632B" w:rsidRDefault="00875CB6" w:rsidP="008B3A39">
      <w:pPr>
        <w:shd w:val="clear" w:color="auto" w:fill="FFFFFF" w:themeFill="background1"/>
        <w:spacing w:after="0" w:line="228" w:lineRule="atLeast"/>
        <w:jc w:val="both"/>
        <w:rPr>
          <w:rFonts w:ascii="Sylfaen" w:eastAsia="Times New Roman" w:hAnsi="Sylfaen" w:cs="Arial"/>
          <w:sz w:val="24"/>
          <w:szCs w:val="24"/>
          <w:shd w:val="clear" w:color="auto" w:fill="FFFFFF" w:themeFill="background1"/>
          <w:lang w:val="ka-GE"/>
        </w:rPr>
      </w:pPr>
      <w:r>
        <w:rPr>
          <w:rFonts w:ascii="Sylfaen" w:eastAsia="Times New Roman" w:hAnsi="Sylfaen" w:cs="Arial"/>
          <w:sz w:val="24"/>
          <w:szCs w:val="24"/>
          <w:shd w:val="clear" w:color="auto" w:fill="FFFFFF" w:themeFill="background1"/>
          <w:lang w:val="ka-GE"/>
        </w:rPr>
        <w:t>2021-2022 სასწავლო წლის</w:t>
      </w:r>
      <w:r w:rsidR="00DE620A">
        <w:rPr>
          <w:rFonts w:ascii="Sylfaen" w:eastAsia="Times New Roman" w:hAnsi="Sylfaen" w:cs="Arial"/>
          <w:sz w:val="24"/>
          <w:szCs w:val="24"/>
          <w:shd w:val="clear" w:color="auto" w:fill="FFFFFF" w:themeFill="background1"/>
          <w:lang w:val="ka-GE"/>
        </w:rPr>
        <w:t xml:space="preserve"> </w:t>
      </w:r>
      <w:r>
        <w:rPr>
          <w:rFonts w:ascii="Sylfaen" w:eastAsia="Times New Roman" w:hAnsi="Sylfaen" w:cs="Arial"/>
          <w:sz w:val="24"/>
          <w:szCs w:val="24"/>
          <w:shd w:val="clear" w:color="auto" w:fill="FFFFFF" w:themeFill="background1"/>
          <w:lang w:val="ka-GE"/>
        </w:rPr>
        <w:t>სამოქმედო გეგმის თანახმად  ქვემოთ ჩამოთვლილია ის აქტივობები, რომლ</w:t>
      </w:r>
      <w:r w:rsidR="00BF44A0">
        <w:rPr>
          <w:rFonts w:ascii="Sylfaen" w:eastAsia="Times New Roman" w:hAnsi="Sylfaen" w:cs="Arial"/>
          <w:sz w:val="24"/>
          <w:szCs w:val="24"/>
          <w:shd w:val="clear" w:color="auto" w:fill="FFFFFF" w:themeFill="background1"/>
          <w:lang w:val="ka-GE"/>
        </w:rPr>
        <w:t>ებ</w:t>
      </w:r>
      <w:r>
        <w:rPr>
          <w:rFonts w:ascii="Sylfaen" w:eastAsia="Times New Roman" w:hAnsi="Sylfaen" w:cs="Arial"/>
          <w:sz w:val="24"/>
          <w:szCs w:val="24"/>
          <w:shd w:val="clear" w:color="auto" w:fill="FFFFFF" w:themeFill="background1"/>
          <w:lang w:val="ka-GE"/>
        </w:rPr>
        <w:t xml:space="preserve">იც შესრულდა ან არ შესრულდა მიმდინარე სასწავლო წელს: </w:t>
      </w:r>
    </w:p>
    <w:p w14:paraId="2DCD0DCB" w14:textId="2F38AA5B" w:rsidR="00875CB6" w:rsidRDefault="00875CB6" w:rsidP="008B3A39">
      <w:pPr>
        <w:shd w:val="clear" w:color="auto" w:fill="FFFFFF" w:themeFill="background1"/>
        <w:spacing w:after="0" w:line="228" w:lineRule="atLeast"/>
        <w:jc w:val="both"/>
        <w:rPr>
          <w:rFonts w:ascii="Sylfaen" w:eastAsia="Times New Roman" w:hAnsi="Sylfaen" w:cs="Arial"/>
          <w:sz w:val="24"/>
          <w:szCs w:val="24"/>
          <w:shd w:val="clear" w:color="auto" w:fill="FFFFFF" w:themeFill="background1"/>
          <w:lang w:val="ka-GE"/>
        </w:rPr>
      </w:pPr>
      <w:r>
        <w:rPr>
          <w:rFonts w:ascii="Sylfaen" w:eastAsia="Times New Roman" w:hAnsi="Sylfaen" w:cs="Arial"/>
          <w:sz w:val="24"/>
          <w:szCs w:val="24"/>
          <w:shd w:val="clear" w:color="auto" w:fill="FFFFFF" w:themeFill="background1"/>
          <w:lang w:val="ka-GE"/>
        </w:rPr>
        <w:t>1.სკოლამ შეიძინა ელექტრონული ჟურნალი</w:t>
      </w:r>
    </w:p>
    <w:p w14:paraId="2BEC2AAB" w14:textId="10110B43" w:rsidR="00875CB6" w:rsidRDefault="00875CB6" w:rsidP="008B3A39">
      <w:pPr>
        <w:shd w:val="clear" w:color="auto" w:fill="FFFFFF" w:themeFill="background1"/>
        <w:spacing w:after="0" w:line="228" w:lineRule="atLeast"/>
        <w:jc w:val="both"/>
        <w:rPr>
          <w:rFonts w:ascii="Sylfaen" w:eastAsia="Times New Roman" w:hAnsi="Sylfaen" w:cs="Arial"/>
          <w:sz w:val="24"/>
          <w:szCs w:val="24"/>
          <w:shd w:val="clear" w:color="auto" w:fill="FFFFFF" w:themeFill="background1"/>
          <w:lang w:val="ka-GE"/>
        </w:rPr>
      </w:pPr>
      <w:r>
        <w:rPr>
          <w:rFonts w:ascii="Sylfaen" w:eastAsia="Times New Roman" w:hAnsi="Sylfaen" w:cs="Arial"/>
          <w:sz w:val="24"/>
          <w:szCs w:val="24"/>
          <w:shd w:val="clear" w:color="auto" w:fill="FFFFFF" w:themeFill="background1"/>
          <w:lang w:val="ka-GE"/>
        </w:rPr>
        <w:t>2.შეიცვალა ვებ გვერდი</w:t>
      </w:r>
    </w:p>
    <w:p w14:paraId="78E9D564" w14:textId="2C76AADA" w:rsidR="00875CB6" w:rsidRDefault="00875CB6" w:rsidP="008B3A39">
      <w:pPr>
        <w:shd w:val="clear" w:color="auto" w:fill="FFFFFF" w:themeFill="background1"/>
        <w:spacing w:after="0" w:line="228" w:lineRule="atLeast"/>
        <w:jc w:val="both"/>
        <w:rPr>
          <w:rFonts w:ascii="Sylfaen" w:eastAsia="Times New Roman" w:hAnsi="Sylfaen" w:cs="Arial"/>
          <w:sz w:val="24"/>
          <w:szCs w:val="24"/>
          <w:shd w:val="clear" w:color="auto" w:fill="FFFFFF" w:themeFill="background1"/>
          <w:lang w:val="ka-GE"/>
        </w:rPr>
      </w:pPr>
      <w:r>
        <w:rPr>
          <w:rFonts w:ascii="Sylfaen" w:eastAsia="Times New Roman" w:hAnsi="Sylfaen" w:cs="Arial"/>
          <w:sz w:val="24"/>
          <w:szCs w:val="24"/>
          <w:shd w:val="clear" w:color="auto" w:fill="FFFFFF" w:themeFill="background1"/>
          <w:lang w:val="ka-GE"/>
        </w:rPr>
        <w:t>3.მოხდა საგანმანათლებლო პროგრამების კომპონენტების დახვეწა(კურიკულუმი, მატრიცა, კომპლექსური დავალებები</w:t>
      </w:r>
      <w:r w:rsidR="007349A7">
        <w:rPr>
          <w:rFonts w:ascii="Sylfaen" w:eastAsia="Times New Roman" w:hAnsi="Sylfaen" w:cs="Arial"/>
          <w:sz w:val="24"/>
          <w:szCs w:val="24"/>
          <w:shd w:val="clear" w:color="auto" w:fill="FFFFFF" w:themeFill="background1"/>
          <w:lang w:val="ka-GE"/>
        </w:rPr>
        <w:t>) საპილოტედ არჩეული იქნა მე-9 კლასი.</w:t>
      </w:r>
    </w:p>
    <w:p w14:paraId="5F8540E3" w14:textId="36DAEC11" w:rsidR="007349A7" w:rsidRDefault="007349A7" w:rsidP="008B3A39">
      <w:pPr>
        <w:shd w:val="clear" w:color="auto" w:fill="FFFFFF" w:themeFill="background1"/>
        <w:spacing w:after="0" w:line="228" w:lineRule="atLeast"/>
        <w:jc w:val="both"/>
        <w:rPr>
          <w:rFonts w:ascii="Sylfaen" w:eastAsia="Times New Roman" w:hAnsi="Sylfaen" w:cs="Arial"/>
          <w:sz w:val="24"/>
          <w:szCs w:val="24"/>
          <w:shd w:val="clear" w:color="auto" w:fill="FFFFFF" w:themeFill="background1"/>
          <w:lang w:val="ka-GE"/>
        </w:rPr>
      </w:pPr>
      <w:r>
        <w:rPr>
          <w:rFonts w:ascii="Sylfaen" w:eastAsia="Times New Roman" w:hAnsi="Sylfaen" w:cs="Arial"/>
          <w:sz w:val="24"/>
          <w:szCs w:val="24"/>
          <w:shd w:val="clear" w:color="auto" w:fill="FFFFFF" w:themeFill="background1"/>
          <w:lang w:val="ka-GE"/>
        </w:rPr>
        <w:t>4.სკოლა ჩაერთო სოციალურ პროექტში. (სოციალურად დაუცველი ბავშვების განათლების ამაღლების პროგრამა)</w:t>
      </w:r>
    </w:p>
    <w:p w14:paraId="079F095E" w14:textId="64692A4A" w:rsidR="007349A7" w:rsidRDefault="007349A7" w:rsidP="008B3A39">
      <w:pPr>
        <w:shd w:val="clear" w:color="auto" w:fill="FFFFFF" w:themeFill="background1"/>
        <w:spacing w:after="0" w:line="228" w:lineRule="atLeast"/>
        <w:jc w:val="both"/>
        <w:rPr>
          <w:rFonts w:ascii="Sylfaen" w:eastAsia="Times New Roman" w:hAnsi="Sylfaen" w:cs="Arial"/>
          <w:sz w:val="24"/>
          <w:szCs w:val="24"/>
          <w:shd w:val="clear" w:color="auto" w:fill="FFFFFF" w:themeFill="background1"/>
          <w:lang w:val="ka-GE"/>
        </w:rPr>
      </w:pPr>
      <w:r>
        <w:rPr>
          <w:rFonts w:ascii="Sylfaen" w:eastAsia="Times New Roman" w:hAnsi="Sylfaen" w:cs="Arial"/>
          <w:sz w:val="24"/>
          <w:szCs w:val="24"/>
          <w:shd w:val="clear" w:color="auto" w:fill="FFFFFF" w:themeFill="background1"/>
          <w:lang w:val="ka-GE"/>
        </w:rPr>
        <w:t xml:space="preserve">5.პერსონალის ხარისხობრივი გაუმჯობესება. </w:t>
      </w:r>
    </w:p>
    <w:p w14:paraId="3188332C" w14:textId="27C7BB5D" w:rsidR="007349A7" w:rsidRDefault="007349A7" w:rsidP="008B3A39">
      <w:pPr>
        <w:shd w:val="clear" w:color="auto" w:fill="FFFFFF" w:themeFill="background1"/>
        <w:spacing w:after="0" w:line="228" w:lineRule="atLeast"/>
        <w:jc w:val="both"/>
        <w:rPr>
          <w:rFonts w:ascii="Sylfaen" w:eastAsia="Times New Roman" w:hAnsi="Sylfaen" w:cs="Arial"/>
          <w:sz w:val="24"/>
          <w:szCs w:val="24"/>
          <w:shd w:val="clear" w:color="auto" w:fill="FFFFFF" w:themeFill="background1"/>
          <w:lang w:val="ka-GE"/>
        </w:rPr>
      </w:pPr>
      <w:r>
        <w:rPr>
          <w:rFonts w:ascii="Sylfaen" w:eastAsia="Times New Roman" w:hAnsi="Sylfaen" w:cs="Arial"/>
          <w:sz w:val="24"/>
          <w:szCs w:val="24"/>
          <w:shd w:val="clear" w:color="auto" w:fill="FFFFFF" w:themeFill="background1"/>
          <w:lang w:val="ka-GE"/>
        </w:rPr>
        <w:t>6. დამონტაჟდა სათადარიგო გასასვლელი, კიბით.</w:t>
      </w:r>
    </w:p>
    <w:p w14:paraId="346BB421" w14:textId="2BDB365D" w:rsidR="007349A7" w:rsidRDefault="007349A7" w:rsidP="008B3A39">
      <w:pPr>
        <w:shd w:val="clear" w:color="auto" w:fill="FFFFFF" w:themeFill="background1"/>
        <w:spacing w:after="0" w:line="228" w:lineRule="atLeast"/>
        <w:jc w:val="both"/>
        <w:rPr>
          <w:rFonts w:ascii="Sylfaen" w:eastAsia="Times New Roman" w:hAnsi="Sylfaen" w:cs="Arial"/>
          <w:sz w:val="24"/>
          <w:szCs w:val="24"/>
          <w:shd w:val="clear" w:color="auto" w:fill="FFFFFF" w:themeFill="background1"/>
          <w:lang w:val="ka-GE"/>
        </w:rPr>
      </w:pPr>
      <w:r>
        <w:rPr>
          <w:rFonts w:ascii="Sylfaen" w:eastAsia="Times New Roman" w:hAnsi="Sylfaen" w:cs="Arial"/>
          <w:sz w:val="24"/>
          <w:szCs w:val="24"/>
          <w:shd w:val="clear" w:color="auto" w:fill="FFFFFF" w:themeFill="background1"/>
          <w:lang w:val="ka-GE"/>
        </w:rPr>
        <w:t>7. დაიგო ლამინირებული იატაკი  სკოლის ფოიეში.</w:t>
      </w:r>
    </w:p>
    <w:p w14:paraId="13C169E0" w14:textId="5F21399A" w:rsidR="007349A7" w:rsidRDefault="007349A7" w:rsidP="008B3A39">
      <w:pPr>
        <w:shd w:val="clear" w:color="auto" w:fill="FFFFFF" w:themeFill="background1"/>
        <w:spacing w:after="0" w:line="228" w:lineRule="atLeast"/>
        <w:jc w:val="both"/>
        <w:rPr>
          <w:rFonts w:ascii="Sylfaen" w:eastAsia="Times New Roman" w:hAnsi="Sylfaen" w:cs="Arial"/>
          <w:sz w:val="24"/>
          <w:szCs w:val="24"/>
          <w:shd w:val="clear" w:color="auto" w:fill="FFFFFF" w:themeFill="background1"/>
          <w:lang w:val="ka-GE"/>
        </w:rPr>
      </w:pPr>
      <w:r>
        <w:rPr>
          <w:rFonts w:ascii="Sylfaen" w:eastAsia="Times New Roman" w:hAnsi="Sylfaen" w:cs="Arial"/>
          <w:sz w:val="24"/>
          <w:szCs w:val="24"/>
          <w:shd w:val="clear" w:color="auto" w:fill="FFFFFF" w:themeFill="background1"/>
          <w:lang w:val="ka-GE"/>
        </w:rPr>
        <w:t>8.სპორტულ მოედანზე დაიგო მწვანე საფარი, თუმცა მომავალი სასწავლო წლისთვის იგეგმება სპორტული მოედნის ეს</w:t>
      </w:r>
      <w:r w:rsidR="00E9158B">
        <w:rPr>
          <w:rFonts w:ascii="Sylfaen" w:eastAsia="Times New Roman" w:hAnsi="Sylfaen" w:cs="Arial"/>
          <w:sz w:val="24"/>
          <w:szCs w:val="24"/>
          <w:shd w:val="clear" w:color="auto" w:fill="FFFFFF" w:themeFill="background1"/>
          <w:lang w:val="ka-GE"/>
        </w:rPr>
        <w:t>თ</w:t>
      </w:r>
      <w:r>
        <w:rPr>
          <w:rFonts w:ascii="Sylfaen" w:eastAsia="Times New Roman" w:hAnsi="Sylfaen" w:cs="Arial"/>
          <w:sz w:val="24"/>
          <w:szCs w:val="24"/>
          <w:shd w:val="clear" w:color="auto" w:fill="FFFFFF" w:themeFill="background1"/>
          <w:lang w:val="ka-GE"/>
        </w:rPr>
        <w:t xml:space="preserve">ეტიკურად </w:t>
      </w:r>
      <w:r w:rsidR="00E9158B">
        <w:rPr>
          <w:rFonts w:ascii="Sylfaen" w:eastAsia="Times New Roman" w:hAnsi="Sylfaen" w:cs="Arial"/>
          <w:sz w:val="24"/>
          <w:szCs w:val="24"/>
          <w:shd w:val="clear" w:color="auto" w:fill="FFFFFF" w:themeFill="background1"/>
          <w:lang w:val="ka-GE"/>
        </w:rPr>
        <w:t>კიდევ უფრო დახვეწა.</w:t>
      </w:r>
    </w:p>
    <w:p w14:paraId="18ABBAC4" w14:textId="6B213C65" w:rsidR="00E9158B" w:rsidRDefault="00E9158B" w:rsidP="008B3A39">
      <w:pPr>
        <w:shd w:val="clear" w:color="auto" w:fill="FFFFFF" w:themeFill="background1"/>
        <w:spacing w:after="0" w:line="228" w:lineRule="atLeast"/>
        <w:jc w:val="both"/>
        <w:rPr>
          <w:rFonts w:ascii="Sylfaen" w:eastAsia="Times New Roman" w:hAnsi="Sylfaen" w:cs="Arial"/>
          <w:sz w:val="24"/>
          <w:szCs w:val="24"/>
          <w:shd w:val="clear" w:color="auto" w:fill="FFFFFF" w:themeFill="background1"/>
          <w:lang w:val="ka-GE"/>
        </w:rPr>
      </w:pPr>
      <w:r>
        <w:rPr>
          <w:rFonts w:ascii="Sylfaen" w:eastAsia="Times New Roman" w:hAnsi="Sylfaen" w:cs="Arial"/>
          <w:sz w:val="24"/>
          <w:szCs w:val="24"/>
          <w:shd w:val="clear" w:color="auto" w:fill="FFFFFF" w:themeFill="background1"/>
          <w:lang w:val="ka-GE"/>
        </w:rPr>
        <w:t>9. მოხდა ნაწილობრივ სველი წერტილების გარემონტება.</w:t>
      </w:r>
    </w:p>
    <w:p w14:paraId="1F212E07" w14:textId="728E7847" w:rsidR="00E9158B" w:rsidRDefault="00E9158B" w:rsidP="008B3A39">
      <w:pPr>
        <w:shd w:val="clear" w:color="auto" w:fill="FFFFFF" w:themeFill="background1"/>
        <w:spacing w:after="0" w:line="228" w:lineRule="atLeast"/>
        <w:jc w:val="both"/>
        <w:rPr>
          <w:rFonts w:ascii="Sylfaen" w:eastAsia="Times New Roman" w:hAnsi="Sylfaen" w:cs="Arial"/>
          <w:sz w:val="24"/>
          <w:szCs w:val="24"/>
          <w:shd w:val="clear" w:color="auto" w:fill="FFFFFF" w:themeFill="background1"/>
        </w:rPr>
      </w:pPr>
      <w:r>
        <w:rPr>
          <w:rFonts w:ascii="Sylfaen" w:eastAsia="Times New Roman" w:hAnsi="Sylfaen" w:cs="Arial"/>
          <w:sz w:val="24"/>
          <w:szCs w:val="24"/>
          <w:shd w:val="clear" w:color="auto" w:fill="FFFFFF" w:themeFill="background1"/>
          <w:lang w:val="ka-GE"/>
        </w:rPr>
        <w:t>10.სკოლის ბიბლიოთეკა შეივსო ახალი წიგნადი ფონდით, შეიქმნა ელექტრონული კატალოგი და ელექტრონული ბიბლიოთეკა. (</w:t>
      </w:r>
      <w:r>
        <w:rPr>
          <w:rFonts w:ascii="Sylfaen" w:eastAsia="Times New Roman" w:hAnsi="Sylfaen" w:cs="Arial"/>
          <w:sz w:val="24"/>
          <w:szCs w:val="24"/>
          <w:shd w:val="clear" w:color="auto" w:fill="FFFFFF" w:themeFill="background1"/>
        </w:rPr>
        <w:t>bibliocat.ge)</w:t>
      </w:r>
    </w:p>
    <w:p w14:paraId="5EA92CB5" w14:textId="6CFE69E4" w:rsidR="00E9158B" w:rsidRDefault="00E9158B" w:rsidP="008B3A39">
      <w:pPr>
        <w:shd w:val="clear" w:color="auto" w:fill="FFFFFF" w:themeFill="background1"/>
        <w:spacing w:after="0" w:line="228" w:lineRule="atLeast"/>
        <w:jc w:val="both"/>
        <w:rPr>
          <w:rFonts w:ascii="Sylfaen" w:eastAsia="Times New Roman" w:hAnsi="Sylfaen" w:cs="Arial"/>
          <w:sz w:val="24"/>
          <w:szCs w:val="24"/>
          <w:shd w:val="clear" w:color="auto" w:fill="FFFFFF" w:themeFill="background1"/>
          <w:lang w:val="ka-GE"/>
        </w:rPr>
      </w:pPr>
      <w:r>
        <w:rPr>
          <w:rFonts w:ascii="Sylfaen" w:eastAsia="Times New Roman" w:hAnsi="Sylfaen" w:cs="Arial"/>
          <w:sz w:val="24"/>
          <w:szCs w:val="24"/>
          <w:shd w:val="clear" w:color="auto" w:fill="FFFFFF" w:themeFill="background1"/>
        </w:rPr>
        <w:t xml:space="preserve">11. </w:t>
      </w:r>
      <w:r>
        <w:rPr>
          <w:rFonts w:ascii="Sylfaen" w:eastAsia="Times New Roman" w:hAnsi="Sylfaen" w:cs="Arial"/>
          <w:sz w:val="24"/>
          <w:szCs w:val="24"/>
          <w:shd w:val="clear" w:color="auto" w:fill="FFFFFF" w:themeFill="background1"/>
          <w:lang w:val="ka-GE"/>
        </w:rPr>
        <w:t>საბუნებისმეტყველო ლაბორატორიაში შევიძინეთ რეაქტივები ცდებისათვის.</w:t>
      </w:r>
    </w:p>
    <w:p w14:paraId="732B4EC6" w14:textId="77777777" w:rsidR="00BF44A0" w:rsidRDefault="00BF44A0" w:rsidP="008B3A39">
      <w:pPr>
        <w:shd w:val="clear" w:color="auto" w:fill="FFFFFF" w:themeFill="background1"/>
        <w:spacing w:after="0" w:line="228" w:lineRule="atLeast"/>
        <w:jc w:val="both"/>
        <w:rPr>
          <w:rFonts w:ascii="Sylfaen" w:eastAsia="Times New Roman" w:hAnsi="Sylfaen" w:cs="Arial"/>
          <w:sz w:val="24"/>
          <w:szCs w:val="24"/>
          <w:shd w:val="clear" w:color="auto" w:fill="FFFFFF" w:themeFill="background1"/>
          <w:lang w:val="ka-GE"/>
        </w:rPr>
      </w:pPr>
      <w:r>
        <w:rPr>
          <w:rFonts w:ascii="Sylfaen" w:eastAsia="Times New Roman" w:hAnsi="Sylfaen" w:cs="Arial"/>
          <w:sz w:val="24"/>
          <w:szCs w:val="24"/>
          <w:shd w:val="clear" w:color="auto" w:fill="FFFFFF" w:themeFill="background1"/>
          <w:lang w:val="ka-GE"/>
        </w:rPr>
        <w:t>12. სკოლას გააჩნია სამედიცინო კაბინეტი სათანადო ინვენტარით, თუმცა ვერ მოხერხდა სკოლაში ექიმის მოწვევა, ამიტომ სკოლას ჰყავს ექთანი.</w:t>
      </w:r>
    </w:p>
    <w:p w14:paraId="2FF96347" w14:textId="77777777" w:rsidR="00BF44A0" w:rsidRDefault="00BF44A0" w:rsidP="008B3A39">
      <w:pPr>
        <w:shd w:val="clear" w:color="auto" w:fill="FFFFFF" w:themeFill="background1"/>
        <w:spacing w:after="0" w:line="228" w:lineRule="atLeast"/>
        <w:jc w:val="both"/>
        <w:rPr>
          <w:rFonts w:ascii="Sylfaen" w:eastAsia="Times New Roman" w:hAnsi="Sylfaen" w:cs="Arial"/>
          <w:sz w:val="24"/>
          <w:szCs w:val="24"/>
          <w:shd w:val="clear" w:color="auto" w:fill="FFFFFF" w:themeFill="background1"/>
          <w:lang w:val="ka-GE"/>
        </w:rPr>
      </w:pPr>
      <w:r>
        <w:rPr>
          <w:rFonts w:ascii="Sylfaen" w:eastAsia="Times New Roman" w:hAnsi="Sylfaen" w:cs="Arial"/>
          <w:sz w:val="24"/>
          <w:szCs w:val="24"/>
          <w:shd w:val="clear" w:color="auto" w:fill="FFFFFF" w:themeFill="background1"/>
          <w:lang w:val="ka-GE"/>
        </w:rPr>
        <w:t>13. სკოლაში სისტემატურად ივსება სანიტარულ-ჰიგიენური საშუალებები</w:t>
      </w:r>
    </w:p>
    <w:p w14:paraId="6AAA7A9F" w14:textId="77777777" w:rsidR="00BF44A0" w:rsidRDefault="00BF44A0" w:rsidP="008B3A39">
      <w:pPr>
        <w:shd w:val="clear" w:color="auto" w:fill="FFFFFF" w:themeFill="background1"/>
        <w:spacing w:after="0" w:line="228" w:lineRule="atLeast"/>
        <w:jc w:val="both"/>
        <w:rPr>
          <w:rFonts w:ascii="Sylfaen" w:eastAsia="Times New Roman" w:hAnsi="Sylfaen" w:cs="Arial"/>
          <w:sz w:val="24"/>
          <w:szCs w:val="24"/>
          <w:shd w:val="clear" w:color="auto" w:fill="FFFFFF" w:themeFill="background1"/>
          <w:lang w:val="ka-GE"/>
        </w:rPr>
      </w:pPr>
      <w:r>
        <w:rPr>
          <w:rFonts w:ascii="Sylfaen" w:eastAsia="Times New Roman" w:hAnsi="Sylfaen" w:cs="Arial"/>
          <w:sz w:val="24"/>
          <w:szCs w:val="24"/>
          <w:shd w:val="clear" w:color="auto" w:fill="FFFFFF" w:themeFill="background1"/>
          <w:lang w:val="ka-GE"/>
        </w:rPr>
        <w:t>14. საჭიროებისამებრ ივსება საკანცელარიო მარაგები.</w:t>
      </w:r>
    </w:p>
    <w:p w14:paraId="480D430A" w14:textId="77777777" w:rsidR="00DF7573" w:rsidRDefault="00BF44A0" w:rsidP="008B3A39">
      <w:pPr>
        <w:shd w:val="clear" w:color="auto" w:fill="FFFFFF" w:themeFill="background1"/>
        <w:spacing w:after="0" w:line="228" w:lineRule="atLeast"/>
        <w:jc w:val="both"/>
        <w:rPr>
          <w:rFonts w:ascii="Sylfaen" w:eastAsia="Times New Roman" w:hAnsi="Sylfaen" w:cs="Arial"/>
          <w:sz w:val="24"/>
          <w:szCs w:val="24"/>
          <w:shd w:val="clear" w:color="auto" w:fill="FFFFFF" w:themeFill="background1"/>
        </w:rPr>
      </w:pPr>
      <w:r>
        <w:rPr>
          <w:rFonts w:ascii="Sylfaen" w:eastAsia="Times New Roman" w:hAnsi="Sylfaen" w:cs="Arial"/>
          <w:sz w:val="24"/>
          <w:szCs w:val="24"/>
          <w:shd w:val="clear" w:color="auto" w:fill="FFFFFF" w:themeFill="background1"/>
          <w:lang w:val="ka-GE"/>
        </w:rPr>
        <w:lastRenderedPageBreak/>
        <w:t xml:space="preserve">15. პროფორიენტაციის მიმართულებით მოეწყო ვიზიტები შპს „იმერში „, ვანის არქეოლოგიურ მუზეომში, სკოლაში სტუმრად გვყავდა მოწვეული მიკროსაფინანსო ორგანიზაცია „ კრისტალის“ მენეჯერი ქალბატონი მედეა ჩუხუა, </w:t>
      </w:r>
    </w:p>
    <w:p w14:paraId="17D00319" w14:textId="2E466A03" w:rsidR="00960E84" w:rsidRDefault="00960E84" w:rsidP="008B3A39">
      <w:pPr>
        <w:shd w:val="clear" w:color="auto" w:fill="FFFFFF" w:themeFill="background1"/>
        <w:spacing w:after="0" w:line="228" w:lineRule="atLeast"/>
        <w:jc w:val="both"/>
        <w:rPr>
          <w:rFonts w:ascii="Sylfaen" w:eastAsia="Times New Roman" w:hAnsi="Sylfaen" w:cs="Arial"/>
          <w:sz w:val="24"/>
          <w:szCs w:val="24"/>
          <w:shd w:val="clear" w:color="auto" w:fill="FFFFFF" w:themeFill="background1"/>
          <w:lang w:val="ka-GE"/>
        </w:rPr>
      </w:pPr>
      <w:r>
        <w:rPr>
          <w:rFonts w:ascii="Sylfaen" w:eastAsia="Times New Roman" w:hAnsi="Sylfaen" w:cs="Arial"/>
          <w:sz w:val="24"/>
          <w:szCs w:val="24"/>
          <w:shd w:val="clear" w:color="auto" w:fill="FFFFFF" w:themeFill="background1"/>
        </w:rPr>
        <w:t xml:space="preserve"> </w:t>
      </w:r>
      <w:r>
        <w:rPr>
          <w:rFonts w:ascii="Sylfaen" w:eastAsia="Times New Roman" w:hAnsi="Sylfaen" w:cs="Arial"/>
          <w:sz w:val="24"/>
          <w:szCs w:val="24"/>
          <w:shd w:val="clear" w:color="auto" w:fill="FFFFFF" w:themeFill="background1"/>
          <w:lang w:val="ka-GE"/>
        </w:rPr>
        <w:t xml:space="preserve">ბიოლოგიის გაკვეთილზე მასწავლებელმა თამარ გვასალიამ ონლაინ ჩართვით </w:t>
      </w:r>
      <w:r w:rsidR="00DF7573">
        <w:rPr>
          <w:rFonts w:ascii="Sylfaen" w:eastAsia="Times New Roman" w:hAnsi="Sylfaen" w:cs="Arial"/>
          <w:sz w:val="24"/>
          <w:szCs w:val="24"/>
          <w:shd w:val="clear" w:color="auto" w:fill="FFFFFF" w:themeFill="background1"/>
          <w:lang w:val="ka-GE"/>
        </w:rPr>
        <w:t>მოიწვია</w:t>
      </w:r>
      <w:r>
        <w:rPr>
          <w:rFonts w:ascii="Sylfaen" w:eastAsia="Times New Roman" w:hAnsi="Sylfaen" w:cs="Arial"/>
          <w:sz w:val="24"/>
          <w:szCs w:val="24"/>
          <w:shd w:val="clear" w:color="auto" w:fill="FFFFFF" w:themeFill="background1"/>
          <w:lang w:val="ka-GE"/>
        </w:rPr>
        <w:t xml:space="preserve"> კარდიოლოგი ქალბატონი ნინო</w:t>
      </w:r>
      <w:r w:rsidR="00DF7573">
        <w:rPr>
          <w:rFonts w:ascii="Sylfaen" w:eastAsia="Times New Roman" w:hAnsi="Sylfaen" w:cs="Arial"/>
          <w:sz w:val="24"/>
          <w:szCs w:val="24"/>
          <w:shd w:val="clear" w:color="auto" w:fill="FFFFFF" w:themeFill="background1"/>
          <w:lang w:val="ka-GE"/>
        </w:rPr>
        <w:t xml:space="preserve"> ჩოგოვაძე, რომელმაც ისაუბრა გულ-სისხლძარღვთა დაავადებების შესახებ.</w:t>
      </w:r>
    </w:p>
    <w:p w14:paraId="5E5DB574" w14:textId="17D79E17" w:rsidR="00DF7573" w:rsidRDefault="00DF7573" w:rsidP="008B3A39">
      <w:pPr>
        <w:shd w:val="clear" w:color="auto" w:fill="FFFFFF" w:themeFill="background1"/>
        <w:spacing w:after="0" w:line="228" w:lineRule="atLeast"/>
        <w:jc w:val="both"/>
        <w:rPr>
          <w:rFonts w:ascii="Sylfaen" w:eastAsia="Times New Roman" w:hAnsi="Sylfaen" w:cs="Arial"/>
          <w:sz w:val="24"/>
          <w:szCs w:val="24"/>
          <w:shd w:val="clear" w:color="auto" w:fill="FFFFFF" w:themeFill="background1"/>
          <w:lang w:val="ka-GE"/>
        </w:rPr>
      </w:pPr>
      <w:r>
        <w:rPr>
          <w:rFonts w:ascii="Sylfaen" w:eastAsia="Times New Roman" w:hAnsi="Sylfaen" w:cs="Arial"/>
          <w:sz w:val="24"/>
          <w:szCs w:val="24"/>
          <w:shd w:val="clear" w:color="auto" w:fill="FFFFFF" w:themeFill="background1"/>
          <w:lang w:val="ka-GE"/>
        </w:rPr>
        <w:t>16. სკოლა აღიჭურვა ხანძარსაწინააღმდეგო საჭირო დამატებითი  ინვენტარით.</w:t>
      </w:r>
    </w:p>
    <w:p w14:paraId="45D888C2" w14:textId="50E455D8" w:rsidR="00DF7573" w:rsidRPr="00DF7573" w:rsidRDefault="00DF7573" w:rsidP="008B3A39">
      <w:pPr>
        <w:shd w:val="clear" w:color="auto" w:fill="FFFFFF" w:themeFill="background1"/>
        <w:spacing w:after="0" w:line="228" w:lineRule="atLeast"/>
        <w:jc w:val="both"/>
        <w:rPr>
          <w:rFonts w:ascii="Sylfaen" w:eastAsia="Times New Roman" w:hAnsi="Sylfaen" w:cs="Arial"/>
          <w:sz w:val="24"/>
          <w:szCs w:val="24"/>
          <w:shd w:val="clear" w:color="auto" w:fill="FFFFFF" w:themeFill="background1"/>
        </w:rPr>
      </w:pPr>
      <w:r>
        <w:rPr>
          <w:rFonts w:ascii="Sylfaen" w:eastAsia="Times New Roman" w:hAnsi="Sylfaen" w:cs="Arial"/>
          <w:sz w:val="24"/>
          <w:szCs w:val="24"/>
          <w:shd w:val="clear" w:color="auto" w:fill="FFFFFF" w:themeFill="background1"/>
          <w:lang w:val="ka-GE"/>
        </w:rPr>
        <w:t xml:space="preserve">17. გამოიცვალა 2 სამეთვალყურეო კამერა. </w:t>
      </w:r>
    </w:p>
    <w:p w14:paraId="33EEA593" w14:textId="77777777" w:rsidR="00DF7573" w:rsidRDefault="00606A59" w:rsidP="008B3A39">
      <w:pPr>
        <w:shd w:val="clear" w:color="auto" w:fill="FFFFFF" w:themeFill="background1"/>
        <w:spacing w:after="0" w:line="228" w:lineRule="atLeast"/>
        <w:jc w:val="both"/>
        <w:rPr>
          <w:rFonts w:ascii="Sylfaen" w:eastAsia="Times New Roman" w:hAnsi="Sylfaen" w:cs="Arial"/>
          <w:sz w:val="24"/>
          <w:szCs w:val="24"/>
          <w:shd w:val="clear" w:color="auto" w:fill="FFFFFF" w:themeFill="background1"/>
          <w:lang w:val="ka-GE"/>
        </w:rPr>
      </w:pPr>
      <w:r>
        <w:rPr>
          <w:rFonts w:ascii="Sylfaen" w:eastAsia="Times New Roman" w:hAnsi="Sylfaen" w:cs="Arial"/>
          <w:sz w:val="24"/>
          <w:szCs w:val="24"/>
          <w:shd w:val="clear" w:color="auto" w:fill="FFFFFF" w:themeFill="background1"/>
          <w:lang w:val="ka-GE"/>
        </w:rPr>
        <w:t xml:space="preserve"> </w:t>
      </w:r>
    </w:p>
    <w:p w14:paraId="568BEF3B" w14:textId="62BE2718" w:rsidR="000D014A" w:rsidRPr="008303CB" w:rsidRDefault="00606A59" w:rsidP="008B3A39">
      <w:pPr>
        <w:shd w:val="clear" w:color="auto" w:fill="FFFFFF" w:themeFill="background1"/>
        <w:spacing w:after="0" w:line="228" w:lineRule="atLeast"/>
        <w:jc w:val="both"/>
        <w:rPr>
          <w:rFonts w:ascii="Sylfaen" w:eastAsia="Times New Roman" w:hAnsi="Sylfaen" w:cs="Arial"/>
          <w:sz w:val="24"/>
          <w:szCs w:val="24"/>
          <w:shd w:val="clear" w:color="auto" w:fill="FFFFFF" w:themeFill="background1"/>
          <w:lang w:val="ka-GE"/>
        </w:rPr>
      </w:pPr>
      <w:r>
        <w:rPr>
          <w:rFonts w:ascii="Sylfaen" w:eastAsia="Times New Roman" w:hAnsi="Sylfaen" w:cs="Arial"/>
          <w:sz w:val="24"/>
          <w:szCs w:val="24"/>
          <w:shd w:val="clear" w:color="auto" w:fill="FFFFFF" w:themeFill="background1"/>
          <w:lang w:val="ka-GE"/>
        </w:rPr>
        <w:t xml:space="preserve"> ზემოთ აღნიშ</w:t>
      </w:r>
      <w:r w:rsidR="000D014A">
        <w:rPr>
          <w:rFonts w:ascii="Sylfaen" w:eastAsia="Times New Roman" w:hAnsi="Sylfaen" w:cs="Arial"/>
          <w:sz w:val="24"/>
          <w:szCs w:val="24"/>
          <w:shd w:val="clear" w:color="auto" w:fill="FFFFFF" w:themeFill="background1"/>
          <w:lang w:val="ka-GE"/>
        </w:rPr>
        <w:t>ნულიდან გამომდინარე 2021-2022 ს</w:t>
      </w:r>
      <w:r w:rsidR="00601DEF">
        <w:rPr>
          <w:rFonts w:ascii="Sylfaen" w:eastAsia="Times New Roman" w:hAnsi="Sylfaen" w:cs="Arial"/>
          <w:sz w:val="24"/>
          <w:szCs w:val="24"/>
          <w:shd w:val="clear" w:color="auto" w:fill="FFFFFF" w:themeFill="background1"/>
          <w:lang w:val="ka-GE"/>
        </w:rPr>
        <w:t>ასწვლო წლის მუშაობა შეფასდა დამა</w:t>
      </w:r>
      <w:r w:rsidR="000D014A">
        <w:rPr>
          <w:rFonts w:ascii="Sylfaen" w:eastAsia="Times New Roman" w:hAnsi="Sylfaen" w:cs="Arial"/>
          <w:sz w:val="24"/>
          <w:szCs w:val="24"/>
          <w:shd w:val="clear" w:color="auto" w:fill="FFFFFF" w:themeFill="background1"/>
          <w:lang w:val="ka-GE"/>
        </w:rPr>
        <w:t xml:space="preserve">კმაყოფილებლად. </w:t>
      </w:r>
    </w:p>
    <w:p w14:paraId="51657B95" w14:textId="77777777" w:rsidR="00AC7F13" w:rsidRPr="008303CB" w:rsidRDefault="00AC7F13" w:rsidP="002E7E8D">
      <w:pPr>
        <w:shd w:val="clear" w:color="auto" w:fill="FFFFFF" w:themeFill="background1"/>
        <w:spacing w:after="0" w:line="228" w:lineRule="atLeast"/>
        <w:rPr>
          <w:rFonts w:ascii="Arial" w:eastAsia="Times New Roman" w:hAnsi="Arial" w:cs="Arial"/>
          <w:sz w:val="24"/>
          <w:szCs w:val="24"/>
        </w:rPr>
      </w:pPr>
    </w:p>
    <w:sectPr w:rsidR="00AC7F13" w:rsidRPr="008303CB">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5808"/>
    <w:rsid w:val="000D014A"/>
    <w:rsid w:val="001224CA"/>
    <w:rsid w:val="001A1562"/>
    <w:rsid w:val="00255808"/>
    <w:rsid w:val="0027632B"/>
    <w:rsid w:val="002E7E8D"/>
    <w:rsid w:val="0042744A"/>
    <w:rsid w:val="004E2C0F"/>
    <w:rsid w:val="00547BB9"/>
    <w:rsid w:val="00601DEF"/>
    <w:rsid w:val="00606A59"/>
    <w:rsid w:val="007349A7"/>
    <w:rsid w:val="0079606C"/>
    <w:rsid w:val="00822833"/>
    <w:rsid w:val="008303CB"/>
    <w:rsid w:val="00875CB6"/>
    <w:rsid w:val="008B3A39"/>
    <w:rsid w:val="0090798A"/>
    <w:rsid w:val="00960E84"/>
    <w:rsid w:val="009670EF"/>
    <w:rsid w:val="009F7C91"/>
    <w:rsid w:val="00A3621B"/>
    <w:rsid w:val="00AB1859"/>
    <w:rsid w:val="00AC7F13"/>
    <w:rsid w:val="00BF44A0"/>
    <w:rsid w:val="00CC16A7"/>
    <w:rsid w:val="00DE620A"/>
    <w:rsid w:val="00DF7573"/>
    <w:rsid w:val="00E77CB7"/>
    <w:rsid w:val="00E9158B"/>
    <w:rsid w:val="00FF2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BE3E7"/>
  <w15:docId w15:val="{238D048C-51C3-4EED-8890-0E434114A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5</Pages>
  <Words>1543</Words>
  <Characters>8796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Paata Tatunashvili</dc:creator>
  <cp:lastModifiedBy>User1</cp:lastModifiedBy>
  <cp:revision>6</cp:revision>
  <dcterms:created xsi:type="dcterms:W3CDTF">2022-09-25T17:36:00Z</dcterms:created>
  <dcterms:modified xsi:type="dcterms:W3CDTF">2022-10-13T11:47:00Z</dcterms:modified>
</cp:coreProperties>
</file>